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D6854" w14:textId="77777777" w:rsidR="00BF5A64" w:rsidRPr="002A04D0" w:rsidRDefault="00CF4502" w:rsidP="002A04D0">
      <w:pPr>
        <w:numPr>
          <w:ilvl w:val="0"/>
          <w:numId w:val="1"/>
        </w:numPr>
      </w:pPr>
      <w:r w:rsidRPr="002A04D0">
        <w:t>Describe the basic pathophysiology, clinical manifestations, management, and nursing interventions of the disease processes presented</w:t>
      </w:r>
    </w:p>
    <w:p w14:paraId="49F8635D" w14:textId="77777777" w:rsidR="00BF5A64" w:rsidRPr="002A04D0" w:rsidRDefault="00CF4502" w:rsidP="002A04D0">
      <w:pPr>
        <w:numPr>
          <w:ilvl w:val="0"/>
          <w:numId w:val="1"/>
        </w:numPr>
      </w:pPr>
      <w:r w:rsidRPr="002A04D0">
        <w:t>Explain the labs that are necessary to diagnose each disease process or procedure that is mentioned in the presentation</w:t>
      </w:r>
    </w:p>
    <w:p w14:paraId="5908C292" w14:textId="77777777" w:rsidR="00BF5A64" w:rsidRPr="002A04D0" w:rsidRDefault="00CF4502" w:rsidP="002A04D0">
      <w:pPr>
        <w:numPr>
          <w:ilvl w:val="0"/>
          <w:numId w:val="1"/>
        </w:numPr>
      </w:pPr>
      <w:r w:rsidRPr="002A04D0">
        <w:t>Expose knowledge gained of the gastrointestinal disorders presented, through an interactive case study activity at the end of the presentation</w:t>
      </w:r>
    </w:p>
    <w:p w14:paraId="401D486F" w14:textId="77777777" w:rsidR="001A3F1D" w:rsidRDefault="001A3F1D"/>
    <w:p w14:paraId="3E70ABA8" w14:textId="77777777" w:rsidR="002A04D0" w:rsidRDefault="002A04D0" w:rsidP="002A04D0">
      <w:r>
        <w:t xml:space="preserve">Gastroenteritis </w:t>
      </w:r>
    </w:p>
    <w:p w14:paraId="03762400" w14:textId="1E8A7606" w:rsidR="002A04D0" w:rsidRDefault="009969AC">
      <w:r>
        <w:t xml:space="preserve">Also known as the stomach flu </w:t>
      </w:r>
    </w:p>
    <w:p w14:paraId="664FD0EA" w14:textId="77777777" w:rsidR="00BF5A64" w:rsidRPr="002A04D0" w:rsidRDefault="00CF4502" w:rsidP="002A04D0">
      <w:pPr>
        <w:numPr>
          <w:ilvl w:val="0"/>
          <w:numId w:val="2"/>
        </w:numPr>
      </w:pPr>
      <w:r w:rsidRPr="002A04D0">
        <w:t>Pathophysiology: Inflammation of the stomach and intestines that can be caused by several things including bacteria, viruses, parasites, toxins, and drugs.</w:t>
      </w:r>
    </w:p>
    <w:p w14:paraId="1F0E94B3" w14:textId="43C4C83B" w:rsidR="00BF5A64" w:rsidRPr="002A04D0" w:rsidRDefault="00CF4502" w:rsidP="002A04D0">
      <w:pPr>
        <w:numPr>
          <w:ilvl w:val="0"/>
          <w:numId w:val="2"/>
        </w:numPr>
      </w:pPr>
      <w:r w:rsidRPr="002A04D0">
        <w:t>Clinical Manifestations: Vomiting, diarrhea, stomach</w:t>
      </w:r>
      <w:r w:rsidR="001A3F1D">
        <w:t xml:space="preserve"> discomfort, fever, dehydration</w:t>
      </w:r>
      <w:r w:rsidRPr="002A04D0">
        <w:t>, nausea, and cramping.</w:t>
      </w:r>
    </w:p>
    <w:p w14:paraId="363F39BA" w14:textId="7ACC7726" w:rsidR="009A0C84" w:rsidRDefault="00CF4502" w:rsidP="002A04D0">
      <w:pPr>
        <w:numPr>
          <w:ilvl w:val="0"/>
          <w:numId w:val="2"/>
        </w:numPr>
      </w:pPr>
      <w:r w:rsidRPr="002A04D0">
        <w:t xml:space="preserve">Monitor/Labs: </w:t>
      </w:r>
      <w:r w:rsidR="009969AC">
        <w:t xml:space="preserve"> you are going to want to ass</w:t>
      </w:r>
      <w:r w:rsidR="009A0C84">
        <w:t xml:space="preserve">ess the stool and note things such as </w:t>
      </w:r>
      <w:r w:rsidRPr="002A04D0">
        <w:t xml:space="preserve">Appearance, volume, frequency, </w:t>
      </w:r>
      <w:r w:rsidR="009969AC">
        <w:t xml:space="preserve">and the </w:t>
      </w:r>
      <w:r w:rsidRPr="002A04D0">
        <w:t>presence or absence of blood</w:t>
      </w:r>
      <w:r w:rsidR="001A3F1D">
        <w:t>,</w:t>
      </w:r>
      <w:r w:rsidRPr="002A04D0">
        <w:t xml:space="preserve"> </w:t>
      </w:r>
    </w:p>
    <w:p w14:paraId="0D6B5BE4" w14:textId="2E46DEEC" w:rsidR="00BF5A64" w:rsidRPr="002A04D0" w:rsidRDefault="009A0C84" w:rsidP="009A0C84">
      <w:pPr>
        <w:ind w:left="720"/>
      </w:pPr>
      <w:r>
        <w:t xml:space="preserve">Monitor </w:t>
      </w:r>
      <w:r w:rsidR="00CF4502" w:rsidRPr="002A04D0">
        <w:t>pH, presence or absence of reducing substances</w:t>
      </w:r>
      <w:r w:rsidR="009969AC">
        <w:t xml:space="preserve"> which are sugars such as glucose, galactolose, fructose and maltose.  You will need draw labs that evaluate W</w:t>
      </w:r>
      <w:r w:rsidR="00CF4502" w:rsidRPr="002A04D0">
        <w:t>hite blood cell (WBC) count, serum WBC count, serum electrolytes, urea, creatinine, amylase,</w:t>
      </w:r>
      <w:r w:rsidR="009969AC">
        <w:t xml:space="preserve"> and a CBC count to understand how the loss of fluids is affecting the body and what time of fluid replacement needs to be considered. A</w:t>
      </w:r>
      <w:r w:rsidR="00CF4502" w:rsidRPr="002A04D0">
        <w:t>bdominal imaging studies</w:t>
      </w:r>
      <w:r w:rsidR="009969AC">
        <w:t xml:space="preserve"> will show how inflamed the stomach or intestines actually is. </w:t>
      </w:r>
    </w:p>
    <w:p w14:paraId="6AB0EA87" w14:textId="54EB4A2A" w:rsidR="00BF5A64" w:rsidRDefault="00CF4502" w:rsidP="002A04D0">
      <w:pPr>
        <w:numPr>
          <w:ilvl w:val="0"/>
          <w:numId w:val="2"/>
        </w:numPr>
      </w:pPr>
      <w:r w:rsidRPr="002A04D0">
        <w:t>Medical and Nursing Management: Oral and IV rehydr</w:t>
      </w:r>
      <w:r w:rsidR="000D2B5E">
        <w:t xml:space="preserve">ation, electrolyte replacement. </w:t>
      </w:r>
      <w:r w:rsidRPr="002A04D0">
        <w:t xml:space="preserve">administering antiemetic </w:t>
      </w:r>
      <w:r w:rsidR="000D2B5E">
        <w:t xml:space="preserve">(Zofran) </w:t>
      </w:r>
      <w:r w:rsidRPr="002A04D0">
        <w:t>and antidiarrheal agents</w:t>
      </w:r>
      <w:r w:rsidR="000D2B5E">
        <w:t xml:space="preserve"> (</w:t>
      </w:r>
      <w:proofErr w:type="spellStart"/>
      <w:r w:rsidR="000D2B5E">
        <w:t>Immodium</w:t>
      </w:r>
      <w:proofErr w:type="spellEnd"/>
      <w:r w:rsidR="000D2B5E">
        <w:t>)</w:t>
      </w:r>
      <w:r w:rsidRPr="002A04D0">
        <w:t>, BRAT Diet,</w:t>
      </w:r>
      <w:r w:rsidR="000D2B5E">
        <w:t xml:space="preserve"> (Banana, Rice, Apple sauce, and toast) They are all low fiber and help feces become more firm and the bananas help replace some electrolytes they may have been lost.  Probiotics can also help relieve the symptoms of gastroenteritis because they can help suppress the harmful bacteria that have caused the illness. </w:t>
      </w:r>
    </w:p>
    <w:p w14:paraId="1CEF3F05" w14:textId="3D0944B4" w:rsidR="009969AC" w:rsidRPr="002A04D0" w:rsidRDefault="009969AC" w:rsidP="002A04D0">
      <w:pPr>
        <w:numPr>
          <w:ilvl w:val="0"/>
          <w:numId w:val="2"/>
        </w:numPr>
      </w:pPr>
      <w:r>
        <w:t xml:space="preserve">Gastroenteritis usually resolves itself within a couple days. Most people don’t see a doctor for this until they have eliminated feces or vomit that contained blood or they cannot keep any liquids down for more than 24 hours. The main treatment which was previously mentioned is preventing dehydration. </w:t>
      </w:r>
    </w:p>
    <w:p w14:paraId="20223FCC" w14:textId="77777777" w:rsidR="002A04D0" w:rsidRDefault="002A04D0"/>
    <w:p w14:paraId="5CF62729" w14:textId="77777777" w:rsidR="002A04D0" w:rsidRDefault="002A04D0"/>
    <w:p w14:paraId="6A49369E" w14:textId="77777777" w:rsidR="002A04D0" w:rsidRDefault="002A04D0">
      <w:r w:rsidRPr="002A04D0">
        <w:t>PARENTERAL NUTRITION</w:t>
      </w:r>
    </w:p>
    <w:p w14:paraId="15C14CBA" w14:textId="77777777" w:rsidR="00BF5A64" w:rsidRPr="002A04D0" w:rsidRDefault="00CF4502" w:rsidP="002A04D0">
      <w:pPr>
        <w:numPr>
          <w:ilvl w:val="0"/>
          <w:numId w:val="3"/>
        </w:numPr>
      </w:pPr>
      <w:r w:rsidRPr="002A04D0">
        <w:t>Define: A method of providing nutrition to the body by peripheral or central IV route</w:t>
      </w:r>
    </w:p>
    <w:p w14:paraId="33A942AE" w14:textId="77777777" w:rsidR="00BF5A64" w:rsidRPr="002A04D0" w:rsidRDefault="00CF4502" w:rsidP="002A04D0">
      <w:pPr>
        <w:numPr>
          <w:ilvl w:val="0"/>
          <w:numId w:val="3"/>
        </w:numPr>
      </w:pPr>
      <w:r w:rsidRPr="002A04D0">
        <w:t>Clinical Indications: protein calorie malnutrition, insufficient intake, lack of ability to ingest foods, postoperative requirement, and unwilling to meet intake due to mental status (e.g. Anorexia nervosa)</w:t>
      </w:r>
    </w:p>
    <w:p w14:paraId="7F6FCF25" w14:textId="3EB4A43C" w:rsidR="00BF5A64" w:rsidRPr="002A04D0" w:rsidRDefault="00CF4502" w:rsidP="002A04D0">
      <w:pPr>
        <w:numPr>
          <w:ilvl w:val="0"/>
          <w:numId w:val="3"/>
        </w:numPr>
      </w:pPr>
      <w:r w:rsidRPr="002A04D0">
        <w:t xml:space="preserve">Labs and procedures: Weights, intake, output, blood glucose, CBC, platelet </w:t>
      </w:r>
      <w:proofErr w:type="gramStart"/>
      <w:r w:rsidRPr="002A04D0">
        <w:t>count,  chemistry</w:t>
      </w:r>
      <w:proofErr w:type="gramEnd"/>
      <w:r w:rsidRPr="002A04D0">
        <w:t xml:space="preserve"> panel, 24hr urine nitrogen test</w:t>
      </w:r>
      <w:r w:rsidR="00205601">
        <w:t xml:space="preserve"> which just measures the amount of urea in the </w:t>
      </w:r>
      <w:proofErr w:type="spellStart"/>
      <w:r w:rsidR="00205601">
        <w:t>unine</w:t>
      </w:r>
      <w:proofErr w:type="spellEnd"/>
      <w:r w:rsidR="00205601">
        <w:t xml:space="preserve">. </w:t>
      </w:r>
    </w:p>
    <w:p w14:paraId="7F6AB8A5" w14:textId="77777777" w:rsidR="00BF5A64" w:rsidRPr="002A04D0" w:rsidRDefault="00CF4502" w:rsidP="002A04D0">
      <w:pPr>
        <w:numPr>
          <w:ilvl w:val="0"/>
          <w:numId w:val="3"/>
        </w:numPr>
      </w:pPr>
      <w:r w:rsidRPr="002A04D0">
        <w:t>Parenteral Formula: Complex admixture containing proteins, carbohydrates, fats, electrolytes, vitamins, trace minerals, sterile water</w:t>
      </w:r>
    </w:p>
    <w:p w14:paraId="3C3A9C09" w14:textId="3F3650F1" w:rsidR="00BF5A64" w:rsidRPr="002A04D0" w:rsidRDefault="00CF4502" w:rsidP="002A04D0">
      <w:pPr>
        <w:numPr>
          <w:ilvl w:val="0"/>
          <w:numId w:val="3"/>
        </w:numPr>
      </w:pPr>
      <w:r w:rsidRPr="002A04D0">
        <w:t>Administration Methods: Nontunneled central catheters</w:t>
      </w:r>
      <w:r w:rsidR="00205601">
        <w:t xml:space="preserve"> (Short term)</w:t>
      </w:r>
      <w:r w:rsidRPr="002A04D0">
        <w:t>, peripheral inserted central catheters</w:t>
      </w:r>
      <w:r w:rsidR="00205601">
        <w:t xml:space="preserve"> (PICC) (1-12 weeks)</w:t>
      </w:r>
      <w:r w:rsidRPr="002A04D0">
        <w:t>, tunneled central catheters</w:t>
      </w:r>
      <w:r w:rsidR="00205601">
        <w:t xml:space="preserve"> (Months to years)</w:t>
      </w:r>
      <w:r w:rsidRPr="002A04D0">
        <w:t xml:space="preserve">, implanted </w:t>
      </w:r>
      <w:proofErr w:type="gramStart"/>
      <w:r w:rsidRPr="002A04D0">
        <w:t>ports</w:t>
      </w:r>
      <w:r w:rsidR="00A759AE">
        <w:t>(</w:t>
      </w:r>
      <w:proofErr w:type="gramEnd"/>
      <w:r w:rsidR="00A759AE">
        <w:t>2-6 years)</w:t>
      </w:r>
      <w:r w:rsidR="00205601">
        <w:t xml:space="preserve">. The nontunneled catheter is usually inserted into the internal jugular or subclavian and protrudes externally so it increases the risk for infection. Also because it is placed over the lungs, the nurse must monitor for pneumothorax. </w:t>
      </w:r>
      <w:r w:rsidR="00A759AE">
        <w:t xml:space="preserve">The implanted ports actually have the lowest risk for infection. </w:t>
      </w:r>
    </w:p>
    <w:p w14:paraId="2F80D61E" w14:textId="77777777" w:rsidR="00BF5A64" w:rsidRPr="002A04D0" w:rsidRDefault="00CF4502" w:rsidP="002A04D0">
      <w:pPr>
        <w:numPr>
          <w:ilvl w:val="0"/>
          <w:numId w:val="3"/>
        </w:numPr>
      </w:pPr>
      <w:r w:rsidRPr="002A04D0">
        <w:t xml:space="preserve">Discontinuing Parenteral Nutrition: Gradually to allow patient to adjust to decreased glucose. </w:t>
      </w:r>
    </w:p>
    <w:p w14:paraId="40D18E08" w14:textId="77777777" w:rsidR="00A256E3" w:rsidRDefault="00A256E3"/>
    <w:p w14:paraId="4242908A" w14:textId="77777777" w:rsidR="00A256E3" w:rsidRDefault="00A256E3"/>
    <w:p w14:paraId="7CA3165C" w14:textId="4EEBA2CE" w:rsidR="002A04D0" w:rsidRDefault="00A256E3">
      <w:r>
        <w:t xml:space="preserve">Appendicitis </w:t>
      </w:r>
    </w:p>
    <w:p w14:paraId="179DC2FB" w14:textId="77777777" w:rsidR="002A04D0" w:rsidRDefault="002A04D0"/>
    <w:p w14:paraId="1A4DDEE5" w14:textId="29530F60" w:rsidR="00BF5A64" w:rsidRPr="002A04D0" w:rsidRDefault="00CF4502" w:rsidP="002A04D0">
      <w:pPr>
        <w:numPr>
          <w:ilvl w:val="0"/>
          <w:numId w:val="4"/>
        </w:numPr>
      </w:pPr>
      <w:r w:rsidRPr="002A04D0">
        <w:rPr>
          <w:b/>
          <w:bCs/>
        </w:rPr>
        <w:t>Pathophysiology</w:t>
      </w:r>
      <w:r w:rsidRPr="002A04D0">
        <w:t>: Significant obstructi</w:t>
      </w:r>
      <w:r w:rsidR="001A3F1D">
        <w:t>on of the appendix by a fecal matter</w:t>
      </w:r>
      <w:r w:rsidRPr="002A04D0">
        <w:t xml:space="preserve">, </w:t>
      </w:r>
      <w:r w:rsidR="001A3F1D">
        <w:t xml:space="preserve">a </w:t>
      </w:r>
      <w:r w:rsidRPr="002A04D0">
        <w:t xml:space="preserve">tumor, or </w:t>
      </w:r>
      <w:r w:rsidR="001A3F1D">
        <w:t xml:space="preserve">any </w:t>
      </w:r>
      <w:r w:rsidRPr="002A04D0">
        <w:t>foreign body that increases intral</w:t>
      </w:r>
      <w:r w:rsidR="00A759AE">
        <w:t xml:space="preserve">uminal pressure and causes the </w:t>
      </w:r>
      <w:r w:rsidRPr="002A04D0">
        <w:t>appendix to fill with puss</w:t>
      </w:r>
    </w:p>
    <w:p w14:paraId="386CA426" w14:textId="77777777" w:rsidR="00BF5A64" w:rsidRPr="002A04D0" w:rsidRDefault="00CF4502" w:rsidP="002A04D0">
      <w:pPr>
        <w:numPr>
          <w:ilvl w:val="0"/>
          <w:numId w:val="4"/>
        </w:numPr>
      </w:pPr>
      <w:r w:rsidRPr="002A04D0">
        <w:rPr>
          <w:b/>
          <w:bCs/>
        </w:rPr>
        <w:t xml:space="preserve">Clinical Manifestations: </w:t>
      </w:r>
      <w:r w:rsidRPr="002A04D0">
        <w:t xml:space="preserve">progressively severe pain that becomes localized to the right lower quadrant of the abdomen which is usually accompanied by fever, nausea, vomiting, tenderness, and loss of appetite </w:t>
      </w:r>
    </w:p>
    <w:p w14:paraId="3AE21F0B" w14:textId="566B2A87" w:rsidR="00BF5A64" w:rsidRPr="002A04D0" w:rsidRDefault="00CF4502" w:rsidP="002A04D0">
      <w:pPr>
        <w:numPr>
          <w:ilvl w:val="0"/>
          <w:numId w:val="4"/>
        </w:numPr>
      </w:pPr>
      <w:r w:rsidRPr="002A04D0">
        <w:lastRenderedPageBreak/>
        <w:t xml:space="preserve">Labs and Assessment: Check </w:t>
      </w:r>
      <w:proofErr w:type="spellStart"/>
      <w:r w:rsidRPr="002A04D0">
        <w:t>Rovsing’s</w:t>
      </w:r>
      <w:proofErr w:type="spellEnd"/>
      <w:r w:rsidRPr="002A04D0">
        <w:t xml:space="preserve"> sign</w:t>
      </w:r>
      <w:r w:rsidR="00B44CCC">
        <w:t xml:space="preserve"> (when palpating left lower quadrant pain in felt in the right lower quadrant)</w:t>
      </w:r>
      <w:r w:rsidRPr="002A04D0">
        <w:t xml:space="preserve"> and </w:t>
      </w:r>
      <w:proofErr w:type="spellStart"/>
      <w:r w:rsidRPr="002A04D0">
        <w:t>McBurney’s</w:t>
      </w:r>
      <w:proofErr w:type="spellEnd"/>
      <w:r w:rsidRPr="002A04D0">
        <w:t xml:space="preserve"> point, </w:t>
      </w:r>
      <w:r w:rsidR="00B44CCC">
        <w:t>you</w:t>
      </w:r>
      <w:r w:rsidR="00F803EF">
        <w:t xml:space="preserve"> will want to get a CBC, </w:t>
      </w:r>
      <w:r w:rsidRPr="002A04D0">
        <w:t>X-Ray,</w:t>
      </w:r>
      <w:r w:rsidR="00F803EF">
        <w:t xml:space="preserve"> </w:t>
      </w:r>
      <w:r w:rsidRPr="002A04D0">
        <w:t xml:space="preserve">abdominal ultrasound, </w:t>
      </w:r>
      <w:r w:rsidR="00F803EF">
        <w:t xml:space="preserve">and laparoscopy to diagnose appendicitis. </w:t>
      </w:r>
    </w:p>
    <w:p w14:paraId="0FCDCFA7" w14:textId="2363970E" w:rsidR="00BF5A64" w:rsidRPr="002A04D0" w:rsidRDefault="00CF4502" w:rsidP="002A04D0">
      <w:pPr>
        <w:numPr>
          <w:ilvl w:val="0"/>
          <w:numId w:val="4"/>
        </w:numPr>
      </w:pPr>
      <w:r w:rsidRPr="002A04D0">
        <w:rPr>
          <w:b/>
          <w:bCs/>
        </w:rPr>
        <w:t xml:space="preserve">Medical Management: </w:t>
      </w:r>
      <w:r w:rsidRPr="002A04D0">
        <w:t xml:space="preserve">Immediate surgery to correct or prevent fluid and electrolyte imbalance, dehydration, and </w:t>
      </w:r>
      <w:r w:rsidR="00F803EF">
        <w:t>sepsis. Also, antibiotic prophylaxis</w:t>
      </w:r>
      <w:r w:rsidRPr="002A04D0">
        <w:t xml:space="preserve"> will be used </w:t>
      </w:r>
      <w:r w:rsidR="00F803EF">
        <w:t xml:space="preserve">before every appendectomy </w:t>
      </w:r>
      <w:r w:rsidRPr="002A04D0">
        <w:t>to preven</w:t>
      </w:r>
      <w:r w:rsidR="00F803EF">
        <w:t xml:space="preserve">t infection in case the appendix </w:t>
      </w:r>
      <w:r w:rsidR="00B44CCC">
        <w:t>was</w:t>
      </w:r>
      <w:r w:rsidR="00F803EF">
        <w:t xml:space="preserve"> to rupture. </w:t>
      </w:r>
    </w:p>
    <w:p w14:paraId="65A3E74C" w14:textId="0754F4A9" w:rsidR="00BF5A64" w:rsidRPr="002A04D0" w:rsidRDefault="00CF4502" w:rsidP="002A04D0">
      <w:pPr>
        <w:numPr>
          <w:ilvl w:val="0"/>
          <w:numId w:val="4"/>
        </w:numPr>
      </w:pPr>
      <w:r w:rsidRPr="002A04D0">
        <w:rPr>
          <w:b/>
          <w:bCs/>
        </w:rPr>
        <w:t xml:space="preserve">Nursing Interventions: </w:t>
      </w:r>
      <w:r w:rsidRPr="002A04D0">
        <w:t>prepare for surgery, begin IV infusion</w:t>
      </w:r>
      <w:r w:rsidR="00F803EF">
        <w:t xml:space="preserve"> and administration of the antibiotics. One the patient is out of surgery the nurse will encourage Fowler’s position to avoid discomfort the the incision </w:t>
      </w:r>
      <w:r w:rsidR="00B44CCC">
        <w:t>and administer</w:t>
      </w:r>
      <w:r w:rsidRPr="002A04D0">
        <w:t xml:space="preserve"> </w:t>
      </w:r>
      <w:r w:rsidR="00F803EF">
        <w:t xml:space="preserve">an </w:t>
      </w:r>
      <w:r w:rsidRPr="002A04D0">
        <w:t xml:space="preserve">opioid </w:t>
      </w:r>
      <w:r w:rsidR="00B44CCC">
        <w:t xml:space="preserve">such as Vicodin </w:t>
      </w:r>
      <w:r w:rsidRPr="002A04D0">
        <w:t>or morphine sulfate to relieve pain.</w:t>
      </w:r>
    </w:p>
    <w:p w14:paraId="5BED4033" w14:textId="77777777" w:rsidR="002A04D0" w:rsidRDefault="002A04D0"/>
    <w:p w14:paraId="37C4CC74" w14:textId="77777777" w:rsidR="002A04D0" w:rsidRDefault="002A04D0"/>
    <w:p w14:paraId="13E45583" w14:textId="0EAFCA7D" w:rsidR="002A04D0" w:rsidRDefault="00A256E3">
      <w:r>
        <w:t xml:space="preserve">Peritonitis </w:t>
      </w:r>
    </w:p>
    <w:p w14:paraId="39B12E20" w14:textId="77777777" w:rsidR="002A04D0" w:rsidRDefault="002A04D0"/>
    <w:p w14:paraId="5D43498E" w14:textId="7B0645C3" w:rsidR="00BF5A64" w:rsidRPr="002A04D0" w:rsidRDefault="00CF4502" w:rsidP="002A04D0">
      <w:pPr>
        <w:numPr>
          <w:ilvl w:val="0"/>
          <w:numId w:val="5"/>
        </w:numPr>
      </w:pPr>
      <w:r w:rsidRPr="002A04D0">
        <w:rPr>
          <w:b/>
          <w:bCs/>
        </w:rPr>
        <w:t>Pathophysiology:</w:t>
      </w:r>
      <w:r w:rsidRPr="002A04D0">
        <w:t xml:space="preserve"> Inflammation of the peritoneum</w:t>
      </w:r>
      <w:r w:rsidR="00B45421">
        <w:t xml:space="preserve"> c</w:t>
      </w:r>
      <w:r w:rsidRPr="002A04D0">
        <w:t>aused by leakage of contents from abdominal organs into the abdominal cavity as a result of inflammation, infection, ischemia, trauma, or tumor perforation</w:t>
      </w:r>
      <w:r w:rsidR="00B45421">
        <w:t>.</w:t>
      </w:r>
    </w:p>
    <w:p w14:paraId="7969B4CF" w14:textId="087F67EE" w:rsidR="00BF5A64" w:rsidRPr="002A04D0" w:rsidRDefault="00CF4502" w:rsidP="002A04D0">
      <w:pPr>
        <w:numPr>
          <w:ilvl w:val="0"/>
          <w:numId w:val="5"/>
        </w:numPr>
      </w:pPr>
      <w:r w:rsidRPr="002A04D0">
        <w:rPr>
          <w:b/>
          <w:bCs/>
        </w:rPr>
        <w:t>Clinical Manifestations:</w:t>
      </w:r>
      <w:r w:rsidRPr="002A04D0">
        <w:t xml:space="preserve"> constant and lo</w:t>
      </w:r>
      <w:r w:rsidR="00B45421">
        <w:t xml:space="preserve">calized pain, with a tender and distended abdomen. It will be accompanied by </w:t>
      </w:r>
      <w:r w:rsidRPr="002A04D0">
        <w:t xml:space="preserve">nausea, vomiting, fever, increased WBC, decreased HCT and </w:t>
      </w:r>
      <w:proofErr w:type="spellStart"/>
      <w:r w:rsidRPr="002A04D0">
        <w:t>Hgb</w:t>
      </w:r>
      <w:proofErr w:type="spellEnd"/>
      <w:r w:rsidR="000916CE">
        <w:t xml:space="preserve"> would be seen when the peritonitis was caused from trauma and it was blood leaking into the abdominal cavity</w:t>
      </w:r>
      <w:r w:rsidRPr="002A04D0">
        <w:t>. Rebound tenderness and paralytic ileus may</w:t>
      </w:r>
      <w:r w:rsidR="00B45421">
        <w:t xml:space="preserve"> also</w:t>
      </w:r>
      <w:r w:rsidRPr="002A04D0">
        <w:t xml:space="preserve"> be present.</w:t>
      </w:r>
    </w:p>
    <w:p w14:paraId="674A5C70" w14:textId="77777777" w:rsidR="00BF5A64" w:rsidRPr="002A04D0" w:rsidRDefault="00CF4502" w:rsidP="002A04D0">
      <w:pPr>
        <w:numPr>
          <w:ilvl w:val="0"/>
          <w:numId w:val="5"/>
        </w:numPr>
      </w:pPr>
      <w:r w:rsidRPr="002A04D0">
        <w:rPr>
          <w:b/>
          <w:bCs/>
        </w:rPr>
        <w:t xml:space="preserve">Lab Test and Procedures: </w:t>
      </w:r>
      <w:r w:rsidRPr="002A04D0">
        <w:t>ABG’s, CBC, X-ray, CT Scan, and Culture studies of the fluid obtained from the peritoneal</w:t>
      </w:r>
    </w:p>
    <w:p w14:paraId="2AC91C9D" w14:textId="045AD973" w:rsidR="00BF5A64" w:rsidRPr="002A04D0" w:rsidRDefault="00CF4502" w:rsidP="002A04D0">
      <w:pPr>
        <w:numPr>
          <w:ilvl w:val="0"/>
          <w:numId w:val="5"/>
        </w:numPr>
      </w:pPr>
      <w:r w:rsidRPr="002A04D0">
        <w:rPr>
          <w:b/>
          <w:bCs/>
        </w:rPr>
        <w:t xml:space="preserve">Medical Management:  </w:t>
      </w:r>
      <w:r w:rsidRPr="002A04D0">
        <w:t>Fluid, colloid and electrolyte replacement, analgesics for pain, antiemetic for nausea and vomiting, NG tube</w:t>
      </w:r>
      <w:r w:rsidR="0056179D">
        <w:t xml:space="preserve"> with an XRAY to ensure proper placement</w:t>
      </w:r>
      <w:r w:rsidRPr="002A04D0">
        <w:t>, antibiotics therapy, and possible surgery to remove infection with potential fecal diversion.</w:t>
      </w:r>
    </w:p>
    <w:p w14:paraId="005B8A68" w14:textId="77777777" w:rsidR="00BF5A64" w:rsidRPr="002A04D0" w:rsidRDefault="00CF4502" w:rsidP="002A04D0">
      <w:pPr>
        <w:numPr>
          <w:ilvl w:val="0"/>
          <w:numId w:val="5"/>
        </w:numPr>
      </w:pPr>
      <w:r w:rsidRPr="002A04D0">
        <w:rPr>
          <w:b/>
          <w:bCs/>
        </w:rPr>
        <w:t xml:space="preserve">Nursing Management: </w:t>
      </w:r>
      <w:r w:rsidRPr="002A04D0">
        <w:t>Monitor BP, pain, IV fluid response, GI functioning, and bladder pressure. Enforce side-lying position for the patient with knees flexed to avoid muscle use, and provide oxygen therapy for respiratory distress</w:t>
      </w:r>
    </w:p>
    <w:p w14:paraId="52D96350" w14:textId="77777777" w:rsidR="002A04D0" w:rsidRDefault="002A04D0"/>
    <w:p w14:paraId="78C3E25B" w14:textId="013DDCF3" w:rsidR="002A04D0" w:rsidRDefault="00301C48">
      <w:proofErr w:type="spellStart"/>
      <w:r>
        <w:t>I</w:t>
      </w:r>
      <w:r w:rsidR="0056179D">
        <w:t>nflamatory</w:t>
      </w:r>
      <w:proofErr w:type="spellEnd"/>
      <w:r w:rsidR="0056179D">
        <w:t xml:space="preserve"> Bowel </w:t>
      </w:r>
      <w:r>
        <w:t>D</w:t>
      </w:r>
      <w:r w:rsidR="0056179D">
        <w:t xml:space="preserve">isease </w:t>
      </w:r>
    </w:p>
    <w:p w14:paraId="0DCFB3AC" w14:textId="51272767" w:rsidR="002A04D0" w:rsidRDefault="00D00E1B">
      <w:r>
        <w:t xml:space="preserve">Chrons Disease </w:t>
      </w:r>
    </w:p>
    <w:p w14:paraId="742C95A3" w14:textId="77777777" w:rsidR="00BF5A64" w:rsidRPr="002A04D0" w:rsidRDefault="00CF4502" w:rsidP="002A04D0">
      <w:pPr>
        <w:numPr>
          <w:ilvl w:val="0"/>
          <w:numId w:val="6"/>
        </w:numPr>
      </w:pPr>
      <w:r w:rsidRPr="002A04D0">
        <w:rPr>
          <w:b/>
          <w:bCs/>
        </w:rPr>
        <w:t xml:space="preserve">Pathophysiology: </w:t>
      </w:r>
      <w:r w:rsidRPr="002A04D0">
        <w:t xml:space="preserve">subacute and chronic inflammation of the GI tract wall. </w:t>
      </w:r>
    </w:p>
    <w:p w14:paraId="6D758B58" w14:textId="77777777" w:rsidR="00BF5A64" w:rsidRPr="002A04D0" w:rsidRDefault="00CF4502" w:rsidP="002A04D0">
      <w:pPr>
        <w:numPr>
          <w:ilvl w:val="0"/>
          <w:numId w:val="6"/>
        </w:numPr>
      </w:pPr>
      <w:r w:rsidRPr="002A04D0">
        <w:rPr>
          <w:b/>
          <w:bCs/>
        </w:rPr>
        <w:t xml:space="preserve">Manifestations: </w:t>
      </w:r>
      <w:r w:rsidRPr="002A04D0">
        <w:t>Unrelieved LRQ abdominal pain, cramps, tenderness, and spasms. Weight loss and malnutrition frequently occur. Abscess, fistulas, and fissures are common.</w:t>
      </w:r>
    </w:p>
    <w:p w14:paraId="516F95FF" w14:textId="3D51F84C" w:rsidR="00BF5A64" w:rsidRPr="002A04D0" w:rsidRDefault="00CF4502" w:rsidP="002A04D0">
      <w:pPr>
        <w:numPr>
          <w:ilvl w:val="0"/>
          <w:numId w:val="6"/>
        </w:numPr>
      </w:pPr>
      <w:r w:rsidRPr="002A04D0">
        <w:rPr>
          <w:b/>
          <w:bCs/>
        </w:rPr>
        <w:t xml:space="preserve">Labs and Procedures: </w:t>
      </w:r>
      <w:proofErr w:type="spellStart"/>
      <w:r w:rsidRPr="002A04D0">
        <w:t>Proctosigmoidoscopy</w:t>
      </w:r>
      <w:proofErr w:type="spellEnd"/>
      <w:r w:rsidR="0056179D">
        <w:t xml:space="preserve"> which is just an internal examination of the bowl</w:t>
      </w:r>
      <w:r w:rsidRPr="002A04D0">
        <w:t>, stool examination, barium study, x-ray, endoscopy, colonoscopy, intestinal biopsies, barium enema, CT scan, ABG’s, and a CBC.</w:t>
      </w:r>
    </w:p>
    <w:p w14:paraId="40DA282F" w14:textId="172FC281" w:rsidR="00BF5A64" w:rsidRPr="002A04D0" w:rsidRDefault="00CF4502" w:rsidP="002A04D0">
      <w:pPr>
        <w:numPr>
          <w:ilvl w:val="0"/>
          <w:numId w:val="6"/>
        </w:numPr>
      </w:pPr>
      <w:r w:rsidRPr="002A04D0">
        <w:t>Complications: Intestinal obstruction, perianal disease, fluid and electrolyte imbalances, malnutrition, fistula and abscess formation. Also incr</w:t>
      </w:r>
      <w:r w:rsidR="0056179D">
        <w:t xml:space="preserve">eases the risk of colon cancer therefore you need to educate your patients on the importance of getting tested. </w:t>
      </w:r>
    </w:p>
    <w:p w14:paraId="0C447708" w14:textId="77777777" w:rsidR="002A04D0" w:rsidRDefault="002A04D0"/>
    <w:p w14:paraId="39972D39" w14:textId="4BA2F620" w:rsidR="002A04D0" w:rsidRDefault="00301C48">
      <w:r>
        <w:t xml:space="preserve">Ulcerative Colitis </w:t>
      </w:r>
    </w:p>
    <w:p w14:paraId="77AEA9D6" w14:textId="77777777" w:rsidR="00BF5A64" w:rsidRPr="002A04D0" w:rsidRDefault="00CF4502" w:rsidP="002A04D0">
      <w:pPr>
        <w:numPr>
          <w:ilvl w:val="0"/>
          <w:numId w:val="7"/>
        </w:numPr>
      </w:pPr>
      <w:r w:rsidRPr="002A04D0">
        <w:rPr>
          <w:b/>
          <w:bCs/>
        </w:rPr>
        <w:t xml:space="preserve">Pathophysiology: </w:t>
      </w:r>
      <w:r w:rsidRPr="002A04D0">
        <w:t xml:space="preserve">superficial mucosa of the colon and rectum is affected and results in multiple ulcerations, diffuse inflammations, and desquamation or shedding of the colonic epithelium. </w:t>
      </w:r>
    </w:p>
    <w:p w14:paraId="02B6778C" w14:textId="5CE67D33" w:rsidR="00BF5A64" w:rsidRPr="002A04D0" w:rsidRDefault="00CF4502" w:rsidP="002A04D0">
      <w:pPr>
        <w:numPr>
          <w:ilvl w:val="0"/>
          <w:numId w:val="7"/>
        </w:numPr>
      </w:pPr>
      <w:r w:rsidRPr="002A04D0">
        <w:rPr>
          <w:b/>
          <w:bCs/>
        </w:rPr>
        <w:t xml:space="preserve">Manifestations: </w:t>
      </w:r>
      <w:r w:rsidRPr="002A04D0">
        <w:t xml:space="preserve">Diarrhea, LLQ pain, intermittent </w:t>
      </w:r>
      <w:proofErr w:type="spellStart"/>
      <w:r w:rsidRPr="002A04D0">
        <w:t>tenesmus</w:t>
      </w:r>
      <w:proofErr w:type="spellEnd"/>
      <w:r w:rsidR="0056179D">
        <w:t xml:space="preserve"> which is just a fancy word for </w:t>
      </w:r>
      <w:proofErr w:type="spellStart"/>
      <w:r w:rsidR="0056179D">
        <w:t>strainging</w:t>
      </w:r>
      <w:proofErr w:type="spellEnd"/>
      <w:r w:rsidR="0056179D">
        <w:t xml:space="preserve"> to defecate. Then you may also see </w:t>
      </w:r>
      <w:r w:rsidRPr="002A04D0">
        <w:t>rectal bleeding, hypocalcemia, anemia, tachycardia, hypertension, fever, and pallor.</w:t>
      </w:r>
    </w:p>
    <w:p w14:paraId="2D14F2A1" w14:textId="1A3860CC" w:rsidR="00BF5A64" w:rsidRPr="002A04D0" w:rsidRDefault="00CF4502" w:rsidP="002A04D0">
      <w:pPr>
        <w:numPr>
          <w:ilvl w:val="0"/>
          <w:numId w:val="7"/>
        </w:numPr>
      </w:pPr>
      <w:r w:rsidRPr="002A04D0">
        <w:rPr>
          <w:b/>
          <w:bCs/>
        </w:rPr>
        <w:t xml:space="preserve">Labs and Procedures: </w:t>
      </w:r>
      <w:r w:rsidRPr="002A04D0">
        <w:t xml:space="preserve">CBC, occult stool test, X-ray, sigmoidoscopy, colonoscopy, barium enema, CT, MRI, Ultrasound, ABG’s, and </w:t>
      </w:r>
      <w:r w:rsidR="00301C48" w:rsidRPr="002A04D0">
        <w:t>a stool examination</w:t>
      </w:r>
      <w:r w:rsidR="007357C2">
        <w:t xml:space="preserve"> to test for </w:t>
      </w:r>
      <w:proofErr w:type="spellStart"/>
      <w:r w:rsidR="007357C2">
        <w:t>Cdiff</w:t>
      </w:r>
      <w:proofErr w:type="spellEnd"/>
      <w:r w:rsidR="007357C2">
        <w:t xml:space="preserve"> because its very common with ulcerative colitis. </w:t>
      </w:r>
    </w:p>
    <w:p w14:paraId="17ACC9E2" w14:textId="3F4A6E7A" w:rsidR="00BF5A64" w:rsidRDefault="00CF4502" w:rsidP="002A04D0">
      <w:pPr>
        <w:numPr>
          <w:ilvl w:val="0"/>
          <w:numId w:val="7"/>
        </w:numPr>
      </w:pPr>
      <w:r w:rsidRPr="002A04D0">
        <w:t xml:space="preserve">Complications: Toxic </w:t>
      </w:r>
      <w:proofErr w:type="spellStart"/>
      <w:r w:rsidRPr="002A04D0">
        <w:t>megacolon</w:t>
      </w:r>
      <w:proofErr w:type="spellEnd"/>
      <w:r w:rsidR="007357C2">
        <w:t xml:space="preserve"> (life threating widening of the colon)</w:t>
      </w:r>
      <w:r w:rsidRPr="002A04D0">
        <w:t xml:space="preserve">, perforation, bleeding, vascular engorgement, and highly vascular granulation tissue. Also, patients have an increased risk of osteoporosis fractures and decreased bone density. </w:t>
      </w:r>
    </w:p>
    <w:p w14:paraId="5AC9A0D7" w14:textId="77777777" w:rsidR="002A04D0" w:rsidRDefault="002A04D0" w:rsidP="002A04D0">
      <w:pPr>
        <w:ind w:left="720"/>
      </w:pPr>
    </w:p>
    <w:p w14:paraId="257D2041" w14:textId="156A0FFF" w:rsidR="007357C2" w:rsidRPr="002A04D0" w:rsidRDefault="007357C2" w:rsidP="002A04D0">
      <w:pPr>
        <w:ind w:left="720"/>
      </w:pPr>
      <w:r>
        <w:t xml:space="preserve">With this </w:t>
      </w:r>
      <w:r w:rsidR="00A74FEB">
        <w:t>condition, patients</w:t>
      </w:r>
      <w:r>
        <w:t xml:space="preserve"> have long periods of well being that are </w:t>
      </w:r>
      <w:r w:rsidR="00A74FEB">
        <w:t>interrupted</w:t>
      </w:r>
      <w:r>
        <w:t xml:space="preserve"> </w:t>
      </w:r>
      <w:r w:rsidR="00A74FEB">
        <w:t>with</w:t>
      </w:r>
      <w:r>
        <w:t xml:space="preserve"> short </w:t>
      </w:r>
      <w:r w:rsidR="00A74FEB">
        <w:t>periods</w:t>
      </w:r>
      <w:r>
        <w:t xml:space="preserve"> </w:t>
      </w:r>
      <w:r w:rsidR="00A74FEB">
        <w:t xml:space="preserve">of the illness therefore, </w:t>
      </w:r>
    </w:p>
    <w:p w14:paraId="042C4BB9" w14:textId="57C4C377" w:rsidR="00BF5A64" w:rsidRPr="002A04D0" w:rsidRDefault="00CF4502" w:rsidP="002A04D0">
      <w:pPr>
        <w:numPr>
          <w:ilvl w:val="0"/>
          <w:numId w:val="7"/>
        </w:numPr>
      </w:pPr>
      <w:r w:rsidRPr="002A04D0">
        <w:t xml:space="preserve">Medical Management: </w:t>
      </w:r>
      <w:r w:rsidR="00A74FEB">
        <w:t xml:space="preserve"> </w:t>
      </w:r>
      <w:r w:rsidRPr="002A04D0">
        <w:t>aimed at reducing inflammation, suppressing inappropriate immune responses, providing rest for a diseased bowel, and preventing or minimizing complications.</w:t>
      </w:r>
    </w:p>
    <w:p w14:paraId="3261B619" w14:textId="77777777" w:rsidR="00BF5A64" w:rsidRPr="002A04D0" w:rsidRDefault="00CF4502" w:rsidP="002A04D0">
      <w:pPr>
        <w:numPr>
          <w:ilvl w:val="1"/>
          <w:numId w:val="7"/>
        </w:numPr>
      </w:pPr>
      <w:r w:rsidRPr="002A04D0">
        <w:t xml:space="preserve">Oral fluids, high protein, high calorie diet with supplemental vitamins and iron replacement are prescribed to these patients.  </w:t>
      </w:r>
    </w:p>
    <w:p w14:paraId="63110B14" w14:textId="2635833C" w:rsidR="00BF5A64" w:rsidRPr="002A04D0" w:rsidRDefault="00CF4502" w:rsidP="007357C2">
      <w:pPr>
        <w:numPr>
          <w:ilvl w:val="1"/>
          <w:numId w:val="7"/>
        </w:numPr>
      </w:pPr>
      <w:r w:rsidRPr="002A04D0">
        <w:t xml:space="preserve">30% of patients require surgery </w:t>
      </w:r>
      <w:r w:rsidR="007357C2">
        <w:t xml:space="preserve">and the surgery used to Remove </w:t>
      </w:r>
      <w:r w:rsidR="007357C2" w:rsidRPr="002A04D0">
        <w:t>the affected are of the bowel</w:t>
      </w:r>
      <w:r w:rsidR="007357C2">
        <w:t xml:space="preserve"> is </w:t>
      </w:r>
      <w:r w:rsidRPr="002A04D0">
        <w:t>Laparoscopic-guide strictureplasty</w:t>
      </w:r>
    </w:p>
    <w:p w14:paraId="5CD9D1DC" w14:textId="751D0288" w:rsidR="00BF5A64" w:rsidRPr="002A04D0" w:rsidRDefault="00CF4502" w:rsidP="002A04D0">
      <w:pPr>
        <w:numPr>
          <w:ilvl w:val="0"/>
          <w:numId w:val="7"/>
        </w:numPr>
      </w:pPr>
      <w:r w:rsidRPr="002A04D0">
        <w:t>Nursing Management- Manage IV therapy</w:t>
      </w:r>
      <w:r w:rsidR="00A74FEB">
        <w:t xml:space="preserve"> and medications</w:t>
      </w:r>
      <w:r w:rsidRPr="002A04D0">
        <w:t xml:space="preserve"> prescribed by the doctor to control electrolyte imbalances</w:t>
      </w:r>
      <w:r w:rsidR="00A74FEB">
        <w:t xml:space="preserve"> and promote a better quality of life</w:t>
      </w:r>
      <w:r w:rsidRPr="002A04D0">
        <w:t>. Administer sedatives, antidiarrheal,</w:t>
      </w:r>
      <w:r w:rsidR="00A74FEB">
        <w:t xml:space="preserve"> antiperistalsis to allow the inflamed bowel to rest.  the aminosalicylates such as sulfasalazine are typically used to prevent reoccurrence of the inflammation. </w:t>
      </w:r>
      <w:r w:rsidR="00A74FEB" w:rsidRPr="002A04D0">
        <w:t>C</w:t>
      </w:r>
      <w:r w:rsidRPr="002A04D0">
        <w:t>orticosteroids</w:t>
      </w:r>
      <w:r w:rsidR="00A74FEB">
        <w:t xml:space="preserve"> (prednisone), and immunomodulators</w:t>
      </w:r>
      <w:bookmarkStart w:id="0" w:name="_GoBack"/>
      <w:bookmarkEnd w:id="0"/>
      <w:r w:rsidR="00A74FEB">
        <w:t xml:space="preserve"> may also be passed to the patient to try and alter the immune response. </w:t>
      </w:r>
    </w:p>
    <w:p w14:paraId="2B54BE03" w14:textId="4C93CA99" w:rsidR="00BF5A64" w:rsidRPr="002A04D0" w:rsidRDefault="00CF4502" w:rsidP="002A04D0">
      <w:pPr>
        <w:numPr>
          <w:ilvl w:val="1"/>
          <w:numId w:val="7"/>
        </w:numPr>
      </w:pPr>
      <w:r w:rsidRPr="002A04D0">
        <w:t>Prepare patient for surgery and provid</w:t>
      </w:r>
      <w:r w:rsidR="00A74FEB">
        <w:t xml:space="preserve">e wound care for the incision if the condition cannot be controlled with medications. </w:t>
      </w:r>
    </w:p>
    <w:p w14:paraId="6D0A51CD" w14:textId="77777777" w:rsidR="002A04D0" w:rsidRDefault="002A04D0"/>
    <w:p w14:paraId="3FF12813" w14:textId="5CE996F7" w:rsidR="002A04D0" w:rsidRDefault="00A256E3">
      <w:r>
        <w:t xml:space="preserve">Acute Pancreatitis </w:t>
      </w:r>
    </w:p>
    <w:p w14:paraId="269C800F" w14:textId="77777777" w:rsidR="00A256E3" w:rsidRDefault="00A256E3"/>
    <w:p w14:paraId="219B2B75" w14:textId="74F72040" w:rsidR="00BF5A64" w:rsidRPr="002A04D0" w:rsidRDefault="00CF4502" w:rsidP="002A04D0">
      <w:pPr>
        <w:numPr>
          <w:ilvl w:val="0"/>
          <w:numId w:val="9"/>
        </w:numPr>
      </w:pPr>
      <w:r w:rsidRPr="002A04D0">
        <w:rPr>
          <w:b/>
          <w:bCs/>
        </w:rPr>
        <w:t>Pathophysiology</w:t>
      </w:r>
      <w:r w:rsidRPr="002A04D0">
        <w:t xml:space="preserve">: inflammation of the pancreas due to the pancreatic duct becoming obstructed and releasing excess trypsin. This can lead to vasodilation, inflammation, increased vascular permeability, necrosis erosion, and hemorrhage. </w:t>
      </w:r>
      <w:r w:rsidR="00A74FEB">
        <w:t xml:space="preserve">This is </w:t>
      </w:r>
      <w:r w:rsidRPr="002A04D0">
        <w:t>Typically seen with patients who abuse alcohol.</w:t>
      </w:r>
    </w:p>
    <w:p w14:paraId="58DEF714" w14:textId="14C9C3C4" w:rsidR="00BF5A64" w:rsidRPr="002A04D0" w:rsidRDefault="00CF4502" w:rsidP="002A04D0">
      <w:pPr>
        <w:numPr>
          <w:ilvl w:val="0"/>
          <w:numId w:val="9"/>
        </w:numPr>
      </w:pPr>
      <w:r w:rsidRPr="002A04D0">
        <w:rPr>
          <w:b/>
          <w:bCs/>
        </w:rPr>
        <w:t>Clinical Manifestations</w:t>
      </w:r>
      <w:r w:rsidRPr="002A04D0">
        <w:t>: Midepigastrium pain, abdominal distention, decreased peristalsis, nausea, vomiting, fever, jaundice, hypotension, tachy</w:t>
      </w:r>
      <w:r w:rsidR="006C1F7E">
        <w:t>cardia, cyanosis, increased WBC</w:t>
      </w:r>
      <w:r w:rsidRPr="002A04D0">
        <w:t>, fluid and electrolyte imbalances, shock, and respiratory distress.</w:t>
      </w:r>
    </w:p>
    <w:p w14:paraId="7CB9905B" w14:textId="6C37280E" w:rsidR="00BF5A64" w:rsidRPr="002A04D0" w:rsidRDefault="00CF4502" w:rsidP="002A04D0">
      <w:pPr>
        <w:numPr>
          <w:ilvl w:val="0"/>
          <w:numId w:val="9"/>
        </w:numPr>
      </w:pPr>
      <w:r w:rsidRPr="002A04D0">
        <w:rPr>
          <w:b/>
          <w:bCs/>
        </w:rPr>
        <w:t>Labs and Procedures</w:t>
      </w:r>
      <w:r w:rsidRPr="002A04D0">
        <w:t>: Serum amylase and lipas</w:t>
      </w:r>
      <w:r w:rsidR="00A74FEB">
        <w:t xml:space="preserve">e levels will be elevated and blood will need to be drawn for a CBC. Ultrasounds and CT scans can be used to visually diagnose the condition. </w:t>
      </w:r>
    </w:p>
    <w:p w14:paraId="75E3E7F2" w14:textId="77777777" w:rsidR="00BF5A64" w:rsidRPr="002A04D0" w:rsidRDefault="00CF4502" w:rsidP="002A04D0">
      <w:pPr>
        <w:numPr>
          <w:ilvl w:val="0"/>
          <w:numId w:val="9"/>
        </w:numPr>
      </w:pPr>
      <w:r w:rsidRPr="002A04D0">
        <w:t xml:space="preserve">Medical Management: managed toward relieving symptoms and presenting complications. Pain management, IV fluids to maintain intravascular volume, and antibiotic therapy if appropriate. </w:t>
      </w:r>
    </w:p>
    <w:p w14:paraId="4346168A" w14:textId="068F6AC7" w:rsidR="002A04D0" w:rsidRDefault="002A04D0" w:rsidP="00301C48">
      <w:pPr>
        <w:pStyle w:val="ListParagraph"/>
        <w:numPr>
          <w:ilvl w:val="0"/>
          <w:numId w:val="10"/>
        </w:numPr>
      </w:pPr>
      <w:r w:rsidRPr="002A04D0">
        <w:t xml:space="preserve">Nursing Management: </w:t>
      </w:r>
      <w:r w:rsidR="00A74FEB">
        <w:t xml:space="preserve"> it will be the nurses job to Relieve pain and discomfort, </w:t>
      </w:r>
      <w:r w:rsidR="0026124B">
        <w:t>improve</w:t>
      </w:r>
      <w:r w:rsidR="00A74FEB">
        <w:t xml:space="preserve"> breathing pattern, nutritional status, </w:t>
      </w:r>
      <w:r w:rsidR="0026124B">
        <w:t>skin integrity and</w:t>
      </w:r>
      <w:r w:rsidRPr="002A04D0">
        <w:t xml:space="preserve"> monitoring and manag</w:t>
      </w:r>
      <w:r w:rsidR="0026124B">
        <w:t xml:space="preserve">ing potential complications. The nurse will also be coordinating </w:t>
      </w:r>
      <w:r w:rsidRPr="002A04D0">
        <w:t>home an</w:t>
      </w:r>
      <w:r w:rsidR="0026124B">
        <w:t>d community based care and educating the patient on nutritional changes. The may also need a</w:t>
      </w:r>
      <w:r w:rsidRPr="002A04D0">
        <w:t xml:space="preserve"> referral to Alcoholics Anonymous</w:t>
      </w:r>
      <w:r w:rsidR="0026124B">
        <w:t xml:space="preserve"> or another type of rehabilitation therapy </w:t>
      </w:r>
    </w:p>
    <w:sectPr w:rsidR="002A04D0" w:rsidSect="0069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2FE9"/>
    <w:multiLevelType w:val="hybridMultilevel"/>
    <w:tmpl w:val="9A3EA1DA"/>
    <w:lvl w:ilvl="0" w:tplc="BBAE7180">
      <w:start w:val="1"/>
      <w:numFmt w:val="bullet"/>
      <w:lvlText w:val=""/>
      <w:lvlJc w:val="left"/>
      <w:pPr>
        <w:tabs>
          <w:tab w:val="num" w:pos="720"/>
        </w:tabs>
        <w:ind w:left="720" w:hanging="360"/>
      </w:pPr>
      <w:rPr>
        <w:rFonts w:ascii="Wingdings" w:hAnsi="Wingdings" w:hint="default"/>
      </w:rPr>
    </w:lvl>
    <w:lvl w:ilvl="1" w:tplc="984AD7F8" w:tentative="1">
      <w:start w:val="1"/>
      <w:numFmt w:val="bullet"/>
      <w:lvlText w:val=""/>
      <w:lvlJc w:val="left"/>
      <w:pPr>
        <w:tabs>
          <w:tab w:val="num" w:pos="1440"/>
        </w:tabs>
        <w:ind w:left="1440" w:hanging="360"/>
      </w:pPr>
      <w:rPr>
        <w:rFonts w:ascii="Wingdings" w:hAnsi="Wingdings" w:hint="default"/>
      </w:rPr>
    </w:lvl>
    <w:lvl w:ilvl="2" w:tplc="E4145E3A" w:tentative="1">
      <w:start w:val="1"/>
      <w:numFmt w:val="bullet"/>
      <w:lvlText w:val=""/>
      <w:lvlJc w:val="left"/>
      <w:pPr>
        <w:tabs>
          <w:tab w:val="num" w:pos="2160"/>
        </w:tabs>
        <w:ind w:left="2160" w:hanging="360"/>
      </w:pPr>
      <w:rPr>
        <w:rFonts w:ascii="Wingdings" w:hAnsi="Wingdings" w:hint="default"/>
      </w:rPr>
    </w:lvl>
    <w:lvl w:ilvl="3" w:tplc="442EFDF4" w:tentative="1">
      <w:start w:val="1"/>
      <w:numFmt w:val="bullet"/>
      <w:lvlText w:val=""/>
      <w:lvlJc w:val="left"/>
      <w:pPr>
        <w:tabs>
          <w:tab w:val="num" w:pos="2880"/>
        </w:tabs>
        <w:ind w:left="2880" w:hanging="360"/>
      </w:pPr>
      <w:rPr>
        <w:rFonts w:ascii="Wingdings" w:hAnsi="Wingdings" w:hint="default"/>
      </w:rPr>
    </w:lvl>
    <w:lvl w:ilvl="4" w:tplc="14F44884" w:tentative="1">
      <w:start w:val="1"/>
      <w:numFmt w:val="bullet"/>
      <w:lvlText w:val=""/>
      <w:lvlJc w:val="left"/>
      <w:pPr>
        <w:tabs>
          <w:tab w:val="num" w:pos="3600"/>
        </w:tabs>
        <w:ind w:left="3600" w:hanging="360"/>
      </w:pPr>
      <w:rPr>
        <w:rFonts w:ascii="Wingdings" w:hAnsi="Wingdings" w:hint="default"/>
      </w:rPr>
    </w:lvl>
    <w:lvl w:ilvl="5" w:tplc="826E2C7E" w:tentative="1">
      <w:start w:val="1"/>
      <w:numFmt w:val="bullet"/>
      <w:lvlText w:val=""/>
      <w:lvlJc w:val="left"/>
      <w:pPr>
        <w:tabs>
          <w:tab w:val="num" w:pos="4320"/>
        </w:tabs>
        <w:ind w:left="4320" w:hanging="360"/>
      </w:pPr>
      <w:rPr>
        <w:rFonts w:ascii="Wingdings" w:hAnsi="Wingdings" w:hint="default"/>
      </w:rPr>
    </w:lvl>
    <w:lvl w:ilvl="6" w:tplc="30404C04" w:tentative="1">
      <w:start w:val="1"/>
      <w:numFmt w:val="bullet"/>
      <w:lvlText w:val=""/>
      <w:lvlJc w:val="left"/>
      <w:pPr>
        <w:tabs>
          <w:tab w:val="num" w:pos="5040"/>
        </w:tabs>
        <w:ind w:left="5040" w:hanging="360"/>
      </w:pPr>
      <w:rPr>
        <w:rFonts w:ascii="Wingdings" w:hAnsi="Wingdings" w:hint="default"/>
      </w:rPr>
    </w:lvl>
    <w:lvl w:ilvl="7" w:tplc="990AA2AE" w:tentative="1">
      <w:start w:val="1"/>
      <w:numFmt w:val="bullet"/>
      <w:lvlText w:val=""/>
      <w:lvlJc w:val="left"/>
      <w:pPr>
        <w:tabs>
          <w:tab w:val="num" w:pos="5760"/>
        </w:tabs>
        <w:ind w:left="5760" w:hanging="360"/>
      </w:pPr>
      <w:rPr>
        <w:rFonts w:ascii="Wingdings" w:hAnsi="Wingdings" w:hint="default"/>
      </w:rPr>
    </w:lvl>
    <w:lvl w:ilvl="8" w:tplc="5DFAB084" w:tentative="1">
      <w:start w:val="1"/>
      <w:numFmt w:val="bullet"/>
      <w:lvlText w:val=""/>
      <w:lvlJc w:val="left"/>
      <w:pPr>
        <w:tabs>
          <w:tab w:val="num" w:pos="6480"/>
        </w:tabs>
        <w:ind w:left="6480" w:hanging="360"/>
      </w:pPr>
      <w:rPr>
        <w:rFonts w:ascii="Wingdings" w:hAnsi="Wingdings" w:hint="default"/>
      </w:rPr>
    </w:lvl>
  </w:abstractNum>
  <w:abstractNum w:abstractNumId="1">
    <w:nsid w:val="217F4D27"/>
    <w:multiLevelType w:val="hybridMultilevel"/>
    <w:tmpl w:val="12BC08BC"/>
    <w:lvl w:ilvl="0" w:tplc="5B88E34A">
      <w:start w:val="1"/>
      <w:numFmt w:val="bullet"/>
      <w:lvlText w:val=""/>
      <w:lvlJc w:val="left"/>
      <w:pPr>
        <w:tabs>
          <w:tab w:val="num" w:pos="720"/>
        </w:tabs>
        <w:ind w:left="720" w:hanging="360"/>
      </w:pPr>
      <w:rPr>
        <w:rFonts w:ascii="Wingdings 3" w:hAnsi="Wingdings 3" w:hint="default"/>
      </w:rPr>
    </w:lvl>
    <w:lvl w:ilvl="1" w:tplc="380A2192">
      <w:numFmt w:val="bullet"/>
      <w:lvlText w:val=""/>
      <w:lvlJc w:val="left"/>
      <w:pPr>
        <w:tabs>
          <w:tab w:val="num" w:pos="1440"/>
        </w:tabs>
        <w:ind w:left="1440" w:hanging="360"/>
      </w:pPr>
      <w:rPr>
        <w:rFonts w:ascii="Wingdings 3" w:hAnsi="Wingdings 3" w:hint="default"/>
      </w:rPr>
    </w:lvl>
    <w:lvl w:ilvl="2" w:tplc="449A5BAE" w:tentative="1">
      <w:start w:val="1"/>
      <w:numFmt w:val="bullet"/>
      <w:lvlText w:val=""/>
      <w:lvlJc w:val="left"/>
      <w:pPr>
        <w:tabs>
          <w:tab w:val="num" w:pos="2160"/>
        </w:tabs>
        <w:ind w:left="2160" w:hanging="360"/>
      </w:pPr>
      <w:rPr>
        <w:rFonts w:ascii="Wingdings 3" w:hAnsi="Wingdings 3" w:hint="default"/>
      </w:rPr>
    </w:lvl>
    <w:lvl w:ilvl="3" w:tplc="9458739A" w:tentative="1">
      <w:start w:val="1"/>
      <w:numFmt w:val="bullet"/>
      <w:lvlText w:val=""/>
      <w:lvlJc w:val="left"/>
      <w:pPr>
        <w:tabs>
          <w:tab w:val="num" w:pos="2880"/>
        </w:tabs>
        <w:ind w:left="2880" w:hanging="360"/>
      </w:pPr>
      <w:rPr>
        <w:rFonts w:ascii="Wingdings 3" w:hAnsi="Wingdings 3" w:hint="default"/>
      </w:rPr>
    </w:lvl>
    <w:lvl w:ilvl="4" w:tplc="4D52ADBE" w:tentative="1">
      <w:start w:val="1"/>
      <w:numFmt w:val="bullet"/>
      <w:lvlText w:val=""/>
      <w:lvlJc w:val="left"/>
      <w:pPr>
        <w:tabs>
          <w:tab w:val="num" w:pos="3600"/>
        </w:tabs>
        <w:ind w:left="3600" w:hanging="360"/>
      </w:pPr>
      <w:rPr>
        <w:rFonts w:ascii="Wingdings 3" w:hAnsi="Wingdings 3" w:hint="default"/>
      </w:rPr>
    </w:lvl>
    <w:lvl w:ilvl="5" w:tplc="FACE7A96" w:tentative="1">
      <w:start w:val="1"/>
      <w:numFmt w:val="bullet"/>
      <w:lvlText w:val=""/>
      <w:lvlJc w:val="left"/>
      <w:pPr>
        <w:tabs>
          <w:tab w:val="num" w:pos="4320"/>
        </w:tabs>
        <w:ind w:left="4320" w:hanging="360"/>
      </w:pPr>
      <w:rPr>
        <w:rFonts w:ascii="Wingdings 3" w:hAnsi="Wingdings 3" w:hint="default"/>
      </w:rPr>
    </w:lvl>
    <w:lvl w:ilvl="6" w:tplc="64E05A22" w:tentative="1">
      <w:start w:val="1"/>
      <w:numFmt w:val="bullet"/>
      <w:lvlText w:val=""/>
      <w:lvlJc w:val="left"/>
      <w:pPr>
        <w:tabs>
          <w:tab w:val="num" w:pos="5040"/>
        </w:tabs>
        <w:ind w:left="5040" w:hanging="360"/>
      </w:pPr>
      <w:rPr>
        <w:rFonts w:ascii="Wingdings 3" w:hAnsi="Wingdings 3" w:hint="default"/>
      </w:rPr>
    </w:lvl>
    <w:lvl w:ilvl="7" w:tplc="34CAB22E" w:tentative="1">
      <w:start w:val="1"/>
      <w:numFmt w:val="bullet"/>
      <w:lvlText w:val=""/>
      <w:lvlJc w:val="left"/>
      <w:pPr>
        <w:tabs>
          <w:tab w:val="num" w:pos="5760"/>
        </w:tabs>
        <w:ind w:left="5760" w:hanging="360"/>
      </w:pPr>
      <w:rPr>
        <w:rFonts w:ascii="Wingdings 3" w:hAnsi="Wingdings 3" w:hint="default"/>
      </w:rPr>
    </w:lvl>
    <w:lvl w:ilvl="8" w:tplc="3C7AA186" w:tentative="1">
      <w:start w:val="1"/>
      <w:numFmt w:val="bullet"/>
      <w:lvlText w:val=""/>
      <w:lvlJc w:val="left"/>
      <w:pPr>
        <w:tabs>
          <w:tab w:val="num" w:pos="6480"/>
        </w:tabs>
        <w:ind w:left="6480" w:hanging="360"/>
      </w:pPr>
      <w:rPr>
        <w:rFonts w:ascii="Wingdings 3" w:hAnsi="Wingdings 3" w:hint="default"/>
      </w:rPr>
    </w:lvl>
  </w:abstractNum>
  <w:abstractNum w:abstractNumId="2">
    <w:nsid w:val="2E6B6E89"/>
    <w:multiLevelType w:val="hybridMultilevel"/>
    <w:tmpl w:val="BF6AEC78"/>
    <w:lvl w:ilvl="0" w:tplc="6F22D8E4">
      <w:start w:val="1"/>
      <w:numFmt w:val="bullet"/>
      <w:lvlText w:val=""/>
      <w:lvlJc w:val="left"/>
      <w:pPr>
        <w:tabs>
          <w:tab w:val="num" w:pos="720"/>
        </w:tabs>
        <w:ind w:left="720" w:hanging="360"/>
      </w:pPr>
      <w:rPr>
        <w:rFonts w:ascii="Wingdings 3" w:hAnsi="Wingdings 3" w:hint="default"/>
      </w:rPr>
    </w:lvl>
    <w:lvl w:ilvl="1" w:tplc="4830D834" w:tentative="1">
      <w:start w:val="1"/>
      <w:numFmt w:val="bullet"/>
      <w:lvlText w:val=""/>
      <w:lvlJc w:val="left"/>
      <w:pPr>
        <w:tabs>
          <w:tab w:val="num" w:pos="1440"/>
        </w:tabs>
        <w:ind w:left="1440" w:hanging="360"/>
      </w:pPr>
      <w:rPr>
        <w:rFonts w:ascii="Wingdings 3" w:hAnsi="Wingdings 3" w:hint="default"/>
      </w:rPr>
    </w:lvl>
    <w:lvl w:ilvl="2" w:tplc="D564E41E" w:tentative="1">
      <w:start w:val="1"/>
      <w:numFmt w:val="bullet"/>
      <w:lvlText w:val=""/>
      <w:lvlJc w:val="left"/>
      <w:pPr>
        <w:tabs>
          <w:tab w:val="num" w:pos="2160"/>
        </w:tabs>
        <w:ind w:left="2160" w:hanging="360"/>
      </w:pPr>
      <w:rPr>
        <w:rFonts w:ascii="Wingdings 3" w:hAnsi="Wingdings 3" w:hint="default"/>
      </w:rPr>
    </w:lvl>
    <w:lvl w:ilvl="3" w:tplc="DB98E678" w:tentative="1">
      <w:start w:val="1"/>
      <w:numFmt w:val="bullet"/>
      <w:lvlText w:val=""/>
      <w:lvlJc w:val="left"/>
      <w:pPr>
        <w:tabs>
          <w:tab w:val="num" w:pos="2880"/>
        </w:tabs>
        <w:ind w:left="2880" w:hanging="360"/>
      </w:pPr>
      <w:rPr>
        <w:rFonts w:ascii="Wingdings 3" w:hAnsi="Wingdings 3" w:hint="default"/>
      </w:rPr>
    </w:lvl>
    <w:lvl w:ilvl="4" w:tplc="31D89DD0" w:tentative="1">
      <w:start w:val="1"/>
      <w:numFmt w:val="bullet"/>
      <w:lvlText w:val=""/>
      <w:lvlJc w:val="left"/>
      <w:pPr>
        <w:tabs>
          <w:tab w:val="num" w:pos="3600"/>
        </w:tabs>
        <w:ind w:left="3600" w:hanging="360"/>
      </w:pPr>
      <w:rPr>
        <w:rFonts w:ascii="Wingdings 3" w:hAnsi="Wingdings 3" w:hint="default"/>
      </w:rPr>
    </w:lvl>
    <w:lvl w:ilvl="5" w:tplc="C9D0CC1E" w:tentative="1">
      <w:start w:val="1"/>
      <w:numFmt w:val="bullet"/>
      <w:lvlText w:val=""/>
      <w:lvlJc w:val="left"/>
      <w:pPr>
        <w:tabs>
          <w:tab w:val="num" w:pos="4320"/>
        </w:tabs>
        <w:ind w:left="4320" w:hanging="360"/>
      </w:pPr>
      <w:rPr>
        <w:rFonts w:ascii="Wingdings 3" w:hAnsi="Wingdings 3" w:hint="default"/>
      </w:rPr>
    </w:lvl>
    <w:lvl w:ilvl="6" w:tplc="2236E214" w:tentative="1">
      <w:start w:val="1"/>
      <w:numFmt w:val="bullet"/>
      <w:lvlText w:val=""/>
      <w:lvlJc w:val="left"/>
      <w:pPr>
        <w:tabs>
          <w:tab w:val="num" w:pos="5040"/>
        </w:tabs>
        <w:ind w:left="5040" w:hanging="360"/>
      </w:pPr>
      <w:rPr>
        <w:rFonts w:ascii="Wingdings 3" w:hAnsi="Wingdings 3" w:hint="default"/>
      </w:rPr>
    </w:lvl>
    <w:lvl w:ilvl="7" w:tplc="9886E522" w:tentative="1">
      <w:start w:val="1"/>
      <w:numFmt w:val="bullet"/>
      <w:lvlText w:val=""/>
      <w:lvlJc w:val="left"/>
      <w:pPr>
        <w:tabs>
          <w:tab w:val="num" w:pos="5760"/>
        </w:tabs>
        <w:ind w:left="5760" w:hanging="360"/>
      </w:pPr>
      <w:rPr>
        <w:rFonts w:ascii="Wingdings 3" w:hAnsi="Wingdings 3" w:hint="default"/>
      </w:rPr>
    </w:lvl>
    <w:lvl w:ilvl="8" w:tplc="E39EE4EE" w:tentative="1">
      <w:start w:val="1"/>
      <w:numFmt w:val="bullet"/>
      <w:lvlText w:val=""/>
      <w:lvlJc w:val="left"/>
      <w:pPr>
        <w:tabs>
          <w:tab w:val="num" w:pos="6480"/>
        </w:tabs>
        <w:ind w:left="6480" w:hanging="360"/>
      </w:pPr>
      <w:rPr>
        <w:rFonts w:ascii="Wingdings 3" w:hAnsi="Wingdings 3" w:hint="default"/>
      </w:rPr>
    </w:lvl>
  </w:abstractNum>
  <w:abstractNum w:abstractNumId="3">
    <w:nsid w:val="4217313B"/>
    <w:multiLevelType w:val="hybridMultilevel"/>
    <w:tmpl w:val="E58A5E02"/>
    <w:lvl w:ilvl="0" w:tplc="C63A1C92">
      <w:start w:val="1"/>
      <w:numFmt w:val="bullet"/>
      <w:lvlText w:val=""/>
      <w:lvlJc w:val="left"/>
      <w:pPr>
        <w:tabs>
          <w:tab w:val="num" w:pos="720"/>
        </w:tabs>
        <w:ind w:left="720" w:hanging="360"/>
      </w:pPr>
      <w:rPr>
        <w:rFonts w:ascii="Wingdings 3" w:hAnsi="Wingdings 3" w:hint="default"/>
      </w:rPr>
    </w:lvl>
    <w:lvl w:ilvl="1" w:tplc="701EA694" w:tentative="1">
      <w:start w:val="1"/>
      <w:numFmt w:val="bullet"/>
      <w:lvlText w:val=""/>
      <w:lvlJc w:val="left"/>
      <w:pPr>
        <w:tabs>
          <w:tab w:val="num" w:pos="1440"/>
        </w:tabs>
        <w:ind w:left="1440" w:hanging="360"/>
      </w:pPr>
      <w:rPr>
        <w:rFonts w:ascii="Wingdings 3" w:hAnsi="Wingdings 3" w:hint="default"/>
      </w:rPr>
    </w:lvl>
    <w:lvl w:ilvl="2" w:tplc="F1BC3FAC" w:tentative="1">
      <w:start w:val="1"/>
      <w:numFmt w:val="bullet"/>
      <w:lvlText w:val=""/>
      <w:lvlJc w:val="left"/>
      <w:pPr>
        <w:tabs>
          <w:tab w:val="num" w:pos="2160"/>
        </w:tabs>
        <w:ind w:left="2160" w:hanging="360"/>
      </w:pPr>
      <w:rPr>
        <w:rFonts w:ascii="Wingdings 3" w:hAnsi="Wingdings 3" w:hint="default"/>
      </w:rPr>
    </w:lvl>
    <w:lvl w:ilvl="3" w:tplc="1C9A8A4C" w:tentative="1">
      <w:start w:val="1"/>
      <w:numFmt w:val="bullet"/>
      <w:lvlText w:val=""/>
      <w:lvlJc w:val="left"/>
      <w:pPr>
        <w:tabs>
          <w:tab w:val="num" w:pos="2880"/>
        </w:tabs>
        <w:ind w:left="2880" w:hanging="360"/>
      </w:pPr>
      <w:rPr>
        <w:rFonts w:ascii="Wingdings 3" w:hAnsi="Wingdings 3" w:hint="default"/>
      </w:rPr>
    </w:lvl>
    <w:lvl w:ilvl="4" w:tplc="EC5417A2" w:tentative="1">
      <w:start w:val="1"/>
      <w:numFmt w:val="bullet"/>
      <w:lvlText w:val=""/>
      <w:lvlJc w:val="left"/>
      <w:pPr>
        <w:tabs>
          <w:tab w:val="num" w:pos="3600"/>
        </w:tabs>
        <w:ind w:left="3600" w:hanging="360"/>
      </w:pPr>
      <w:rPr>
        <w:rFonts w:ascii="Wingdings 3" w:hAnsi="Wingdings 3" w:hint="default"/>
      </w:rPr>
    </w:lvl>
    <w:lvl w:ilvl="5" w:tplc="138C1DDE" w:tentative="1">
      <w:start w:val="1"/>
      <w:numFmt w:val="bullet"/>
      <w:lvlText w:val=""/>
      <w:lvlJc w:val="left"/>
      <w:pPr>
        <w:tabs>
          <w:tab w:val="num" w:pos="4320"/>
        </w:tabs>
        <w:ind w:left="4320" w:hanging="360"/>
      </w:pPr>
      <w:rPr>
        <w:rFonts w:ascii="Wingdings 3" w:hAnsi="Wingdings 3" w:hint="default"/>
      </w:rPr>
    </w:lvl>
    <w:lvl w:ilvl="6" w:tplc="30D6D450" w:tentative="1">
      <w:start w:val="1"/>
      <w:numFmt w:val="bullet"/>
      <w:lvlText w:val=""/>
      <w:lvlJc w:val="left"/>
      <w:pPr>
        <w:tabs>
          <w:tab w:val="num" w:pos="5040"/>
        </w:tabs>
        <w:ind w:left="5040" w:hanging="360"/>
      </w:pPr>
      <w:rPr>
        <w:rFonts w:ascii="Wingdings 3" w:hAnsi="Wingdings 3" w:hint="default"/>
      </w:rPr>
    </w:lvl>
    <w:lvl w:ilvl="7" w:tplc="8424C71E" w:tentative="1">
      <w:start w:val="1"/>
      <w:numFmt w:val="bullet"/>
      <w:lvlText w:val=""/>
      <w:lvlJc w:val="left"/>
      <w:pPr>
        <w:tabs>
          <w:tab w:val="num" w:pos="5760"/>
        </w:tabs>
        <w:ind w:left="5760" w:hanging="360"/>
      </w:pPr>
      <w:rPr>
        <w:rFonts w:ascii="Wingdings 3" w:hAnsi="Wingdings 3" w:hint="default"/>
      </w:rPr>
    </w:lvl>
    <w:lvl w:ilvl="8" w:tplc="7C7AC8A6" w:tentative="1">
      <w:start w:val="1"/>
      <w:numFmt w:val="bullet"/>
      <w:lvlText w:val=""/>
      <w:lvlJc w:val="left"/>
      <w:pPr>
        <w:tabs>
          <w:tab w:val="num" w:pos="6480"/>
        </w:tabs>
        <w:ind w:left="6480" w:hanging="360"/>
      </w:pPr>
      <w:rPr>
        <w:rFonts w:ascii="Wingdings 3" w:hAnsi="Wingdings 3" w:hint="default"/>
      </w:rPr>
    </w:lvl>
  </w:abstractNum>
  <w:abstractNum w:abstractNumId="4">
    <w:nsid w:val="4BB81C4C"/>
    <w:multiLevelType w:val="hybridMultilevel"/>
    <w:tmpl w:val="A8EE377C"/>
    <w:lvl w:ilvl="0" w:tplc="6F22D8E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37358"/>
    <w:multiLevelType w:val="hybridMultilevel"/>
    <w:tmpl w:val="809097E6"/>
    <w:lvl w:ilvl="0" w:tplc="E1749DA4">
      <w:start w:val="1"/>
      <w:numFmt w:val="bullet"/>
      <w:lvlText w:val=""/>
      <w:lvlJc w:val="left"/>
      <w:pPr>
        <w:tabs>
          <w:tab w:val="num" w:pos="720"/>
        </w:tabs>
        <w:ind w:left="720" w:hanging="360"/>
      </w:pPr>
      <w:rPr>
        <w:rFonts w:ascii="Wingdings 3" w:hAnsi="Wingdings 3" w:hint="default"/>
      </w:rPr>
    </w:lvl>
    <w:lvl w:ilvl="1" w:tplc="081C58E8" w:tentative="1">
      <w:start w:val="1"/>
      <w:numFmt w:val="bullet"/>
      <w:lvlText w:val=""/>
      <w:lvlJc w:val="left"/>
      <w:pPr>
        <w:tabs>
          <w:tab w:val="num" w:pos="1440"/>
        </w:tabs>
        <w:ind w:left="1440" w:hanging="360"/>
      </w:pPr>
      <w:rPr>
        <w:rFonts w:ascii="Wingdings 3" w:hAnsi="Wingdings 3" w:hint="default"/>
      </w:rPr>
    </w:lvl>
    <w:lvl w:ilvl="2" w:tplc="58ECC204" w:tentative="1">
      <w:start w:val="1"/>
      <w:numFmt w:val="bullet"/>
      <w:lvlText w:val=""/>
      <w:lvlJc w:val="left"/>
      <w:pPr>
        <w:tabs>
          <w:tab w:val="num" w:pos="2160"/>
        </w:tabs>
        <w:ind w:left="2160" w:hanging="360"/>
      </w:pPr>
      <w:rPr>
        <w:rFonts w:ascii="Wingdings 3" w:hAnsi="Wingdings 3" w:hint="default"/>
      </w:rPr>
    </w:lvl>
    <w:lvl w:ilvl="3" w:tplc="B934B84E" w:tentative="1">
      <w:start w:val="1"/>
      <w:numFmt w:val="bullet"/>
      <w:lvlText w:val=""/>
      <w:lvlJc w:val="left"/>
      <w:pPr>
        <w:tabs>
          <w:tab w:val="num" w:pos="2880"/>
        </w:tabs>
        <w:ind w:left="2880" w:hanging="360"/>
      </w:pPr>
      <w:rPr>
        <w:rFonts w:ascii="Wingdings 3" w:hAnsi="Wingdings 3" w:hint="default"/>
      </w:rPr>
    </w:lvl>
    <w:lvl w:ilvl="4" w:tplc="09CC2F04" w:tentative="1">
      <w:start w:val="1"/>
      <w:numFmt w:val="bullet"/>
      <w:lvlText w:val=""/>
      <w:lvlJc w:val="left"/>
      <w:pPr>
        <w:tabs>
          <w:tab w:val="num" w:pos="3600"/>
        </w:tabs>
        <w:ind w:left="3600" w:hanging="360"/>
      </w:pPr>
      <w:rPr>
        <w:rFonts w:ascii="Wingdings 3" w:hAnsi="Wingdings 3" w:hint="default"/>
      </w:rPr>
    </w:lvl>
    <w:lvl w:ilvl="5" w:tplc="3AE4C8C4" w:tentative="1">
      <w:start w:val="1"/>
      <w:numFmt w:val="bullet"/>
      <w:lvlText w:val=""/>
      <w:lvlJc w:val="left"/>
      <w:pPr>
        <w:tabs>
          <w:tab w:val="num" w:pos="4320"/>
        </w:tabs>
        <w:ind w:left="4320" w:hanging="360"/>
      </w:pPr>
      <w:rPr>
        <w:rFonts w:ascii="Wingdings 3" w:hAnsi="Wingdings 3" w:hint="default"/>
      </w:rPr>
    </w:lvl>
    <w:lvl w:ilvl="6" w:tplc="7EBA3BFE" w:tentative="1">
      <w:start w:val="1"/>
      <w:numFmt w:val="bullet"/>
      <w:lvlText w:val=""/>
      <w:lvlJc w:val="left"/>
      <w:pPr>
        <w:tabs>
          <w:tab w:val="num" w:pos="5040"/>
        </w:tabs>
        <w:ind w:left="5040" w:hanging="360"/>
      </w:pPr>
      <w:rPr>
        <w:rFonts w:ascii="Wingdings 3" w:hAnsi="Wingdings 3" w:hint="default"/>
      </w:rPr>
    </w:lvl>
    <w:lvl w:ilvl="7" w:tplc="EBF0D640" w:tentative="1">
      <w:start w:val="1"/>
      <w:numFmt w:val="bullet"/>
      <w:lvlText w:val=""/>
      <w:lvlJc w:val="left"/>
      <w:pPr>
        <w:tabs>
          <w:tab w:val="num" w:pos="5760"/>
        </w:tabs>
        <w:ind w:left="5760" w:hanging="360"/>
      </w:pPr>
      <w:rPr>
        <w:rFonts w:ascii="Wingdings 3" w:hAnsi="Wingdings 3" w:hint="default"/>
      </w:rPr>
    </w:lvl>
    <w:lvl w:ilvl="8" w:tplc="DF8E0E58" w:tentative="1">
      <w:start w:val="1"/>
      <w:numFmt w:val="bullet"/>
      <w:lvlText w:val=""/>
      <w:lvlJc w:val="left"/>
      <w:pPr>
        <w:tabs>
          <w:tab w:val="num" w:pos="6480"/>
        </w:tabs>
        <w:ind w:left="6480" w:hanging="360"/>
      </w:pPr>
      <w:rPr>
        <w:rFonts w:ascii="Wingdings 3" w:hAnsi="Wingdings 3" w:hint="default"/>
      </w:rPr>
    </w:lvl>
  </w:abstractNum>
  <w:abstractNum w:abstractNumId="6">
    <w:nsid w:val="597D5A77"/>
    <w:multiLevelType w:val="hybridMultilevel"/>
    <w:tmpl w:val="92846E48"/>
    <w:lvl w:ilvl="0" w:tplc="36140580">
      <w:start w:val="1"/>
      <w:numFmt w:val="bullet"/>
      <w:lvlText w:val=""/>
      <w:lvlJc w:val="left"/>
      <w:pPr>
        <w:tabs>
          <w:tab w:val="num" w:pos="720"/>
        </w:tabs>
        <w:ind w:left="720" w:hanging="360"/>
      </w:pPr>
      <w:rPr>
        <w:rFonts w:ascii="Wingdings 3" w:hAnsi="Wingdings 3" w:hint="default"/>
      </w:rPr>
    </w:lvl>
    <w:lvl w:ilvl="1" w:tplc="3BB0360E" w:tentative="1">
      <w:start w:val="1"/>
      <w:numFmt w:val="bullet"/>
      <w:lvlText w:val=""/>
      <w:lvlJc w:val="left"/>
      <w:pPr>
        <w:tabs>
          <w:tab w:val="num" w:pos="1440"/>
        </w:tabs>
        <w:ind w:left="1440" w:hanging="360"/>
      </w:pPr>
      <w:rPr>
        <w:rFonts w:ascii="Wingdings 3" w:hAnsi="Wingdings 3" w:hint="default"/>
      </w:rPr>
    </w:lvl>
    <w:lvl w:ilvl="2" w:tplc="36D287F8" w:tentative="1">
      <w:start w:val="1"/>
      <w:numFmt w:val="bullet"/>
      <w:lvlText w:val=""/>
      <w:lvlJc w:val="left"/>
      <w:pPr>
        <w:tabs>
          <w:tab w:val="num" w:pos="2160"/>
        </w:tabs>
        <w:ind w:left="2160" w:hanging="360"/>
      </w:pPr>
      <w:rPr>
        <w:rFonts w:ascii="Wingdings 3" w:hAnsi="Wingdings 3" w:hint="default"/>
      </w:rPr>
    </w:lvl>
    <w:lvl w:ilvl="3" w:tplc="C2C6DEA0" w:tentative="1">
      <w:start w:val="1"/>
      <w:numFmt w:val="bullet"/>
      <w:lvlText w:val=""/>
      <w:lvlJc w:val="left"/>
      <w:pPr>
        <w:tabs>
          <w:tab w:val="num" w:pos="2880"/>
        </w:tabs>
        <w:ind w:left="2880" w:hanging="360"/>
      </w:pPr>
      <w:rPr>
        <w:rFonts w:ascii="Wingdings 3" w:hAnsi="Wingdings 3" w:hint="default"/>
      </w:rPr>
    </w:lvl>
    <w:lvl w:ilvl="4" w:tplc="410E2392" w:tentative="1">
      <w:start w:val="1"/>
      <w:numFmt w:val="bullet"/>
      <w:lvlText w:val=""/>
      <w:lvlJc w:val="left"/>
      <w:pPr>
        <w:tabs>
          <w:tab w:val="num" w:pos="3600"/>
        </w:tabs>
        <w:ind w:left="3600" w:hanging="360"/>
      </w:pPr>
      <w:rPr>
        <w:rFonts w:ascii="Wingdings 3" w:hAnsi="Wingdings 3" w:hint="default"/>
      </w:rPr>
    </w:lvl>
    <w:lvl w:ilvl="5" w:tplc="197AAD4C" w:tentative="1">
      <w:start w:val="1"/>
      <w:numFmt w:val="bullet"/>
      <w:lvlText w:val=""/>
      <w:lvlJc w:val="left"/>
      <w:pPr>
        <w:tabs>
          <w:tab w:val="num" w:pos="4320"/>
        </w:tabs>
        <w:ind w:left="4320" w:hanging="360"/>
      </w:pPr>
      <w:rPr>
        <w:rFonts w:ascii="Wingdings 3" w:hAnsi="Wingdings 3" w:hint="default"/>
      </w:rPr>
    </w:lvl>
    <w:lvl w:ilvl="6" w:tplc="B67083CC" w:tentative="1">
      <w:start w:val="1"/>
      <w:numFmt w:val="bullet"/>
      <w:lvlText w:val=""/>
      <w:lvlJc w:val="left"/>
      <w:pPr>
        <w:tabs>
          <w:tab w:val="num" w:pos="5040"/>
        </w:tabs>
        <w:ind w:left="5040" w:hanging="360"/>
      </w:pPr>
      <w:rPr>
        <w:rFonts w:ascii="Wingdings 3" w:hAnsi="Wingdings 3" w:hint="default"/>
      </w:rPr>
    </w:lvl>
    <w:lvl w:ilvl="7" w:tplc="AD3EAEB6" w:tentative="1">
      <w:start w:val="1"/>
      <w:numFmt w:val="bullet"/>
      <w:lvlText w:val=""/>
      <w:lvlJc w:val="left"/>
      <w:pPr>
        <w:tabs>
          <w:tab w:val="num" w:pos="5760"/>
        </w:tabs>
        <w:ind w:left="5760" w:hanging="360"/>
      </w:pPr>
      <w:rPr>
        <w:rFonts w:ascii="Wingdings 3" w:hAnsi="Wingdings 3" w:hint="default"/>
      </w:rPr>
    </w:lvl>
    <w:lvl w:ilvl="8" w:tplc="2BA0E786" w:tentative="1">
      <w:start w:val="1"/>
      <w:numFmt w:val="bullet"/>
      <w:lvlText w:val=""/>
      <w:lvlJc w:val="left"/>
      <w:pPr>
        <w:tabs>
          <w:tab w:val="num" w:pos="6480"/>
        </w:tabs>
        <w:ind w:left="6480" w:hanging="360"/>
      </w:pPr>
      <w:rPr>
        <w:rFonts w:ascii="Wingdings 3" w:hAnsi="Wingdings 3" w:hint="default"/>
      </w:rPr>
    </w:lvl>
  </w:abstractNum>
  <w:abstractNum w:abstractNumId="7">
    <w:nsid w:val="5EA77074"/>
    <w:multiLevelType w:val="hybridMultilevel"/>
    <w:tmpl w:val="BDFAA7DE"/>
    <w:lvl w:ilvl="0" w:tplc="880CD8AC">
      <w:start w:val="1"/>
      <w:numFmt w:val="bullet"/>
      <w:lvlText w:val=""/>
      <w:lvlJc w:val="left"/>
      <w:pPr>
        <w:tabs>
          <w:tab w:val="num" w:pos="720"/>
        </w:tabs>
        <w:ind w:left="720" w:hanging="360"/>
      </w:pPr>
      <w:rPr>
        <w:rFonts w:ascii="Wingdings" w:hAnsi="Wingdings" w:hint="default"/>
      </w:rPr>
    </w:lvl>
    <w:lvl w:ilvl="1" w:tplc="D7324488" w:tentative="1">
      <w:start w:val="1"/>
      <w:numFmt w:val="bullet"/>
      <w:lvlText w:val=""/>
      <w:lvlJc w:val="left"/>
      <w:pPr>
        <w:tabs>
          <w:tab w:val="num" w:pos="1440"/>
        </w:tabs>
        <w:ind w:left="1440" w:hanging="360"/>
      </w:pPr>
      <w:rPr>
        <w:rFonts w:ascii="Wingdings" w:hAnsi="Wingdings" w:hint="default"/>
      </w:rPr>
    </w:lvl>
    <w:lvl w:ilvl="2" w:tplc="8BB66CB0" w:tentative="1">
      <w:start w:val="1"/>
      <w:numFmt w:val="bullet"/>
      <w:lvlText w:val=""/>
      <w:lvlJc w:val="left"/>
      <w:pPr>
        <w:tabs>
          <w:tab w:val="num" w:pos="2160"/>
        </w:tabs>
        <w:ind w:left="2160" w:hanging="360"/>
      </w:pPr>
      <w:rPr>
        <w:rFonts w:ascii="Wingdings" w:hAnsi="Wingdings" w:hint="default"/>
      </w:rPr>
    </w:lvl>
    <w:lvl w:ilvl="3" w:tplc="11C63168" w:tentative="1">
      <w:start w:val="1"/>
      <w:numFmt w:val="bullet"/>
      <w:lvlText w:val=""/>
      <w:lvlJc w:val="left"/>
      <w:pPr>
        <w:tabs>
          <w:tab w:val="num" w:pos="2880"/>
        </w:tabs>
        <w:ind w:left="2880" w:hanging="360"/>
      </w:pPr>
      <w:rPr>
        <w:rFonts w:ascii="Wingdings" w:hAnsi="Wingdings" w:hint="default"/>
      </w:rPr>
    </w:lvl>
    <w:lvl w:ilvl="4" w:tplc="DF705022" w:tentative="1">
      <w:start w:val="1"/>
      <w:numFmt w:val="bullet"/>
      <w:lvlText w:val=""/>
      <w:lvlJc w:val="left"/>
      <w:pPr>
        <w:tabs>
          <w:tab w:val="num" w:pos="3600"/>
        </w:tabs>
        <w:ind w:left="3600" w:hanging="360"/>
      </w:pPr>
      <w:rPr>
        <w:rFonts w:ascii="Wingdings" w:hAnsi="Wingdings" w:hint="default"/>
      </w:rPr>
    </w:lvl>
    <w:lvl w:ilvl="5" w:tplc="A27A9F8C" w:tentative="1">
      <w:start w:val="1"/>
      <w:numFmt w:val="bullet"/>
      <w:lvlText w:val=""/>
      <w:lvlJc w:val="left"/>
      <w:pPr>
        <w:tabs>
          <w:tab w:val="num" w:pos="4320"/>
        </w:tabs>
        <w:ind w:left="4320" w:hanging="360"/>
      </w:pPr>
      <w:rPr>
        <w:rFonts w:ascii="Wingdings" w:hAnsi="Wingdings" w:hint="default"/>
      </w:rPr>
    </w:lvl>
    <w:lvl w:ilvl="6" w:tplc="2F2869C2" w:tentative="1">
      <w:start w:val="1"/>
      <w:numFmt w:val="bullet"/>
      <w:lvlText w:val=""/>
      <w:lvlJc w:val="left"/>
      <w:pPr>
        <w:tabs>
          <w:tab w:val="num" w:pos="5040"/>
        </w:tabs>
        <w:ind w:left="5040" w:hanging="360"/>
      </w:pPr>
      <w:rPr>
        <w:rFonts w:ascii="Wingdings" w:hAnsi="Wingdings" w:hint="default"/>
      </w:rPr>
    </w:lvl>
    <w:lvl w:ilvl="7" w:tplc="A5789C22" w:tentative="1">
      <w:start w:val="1"/>
      <w:numFmt w:val="bullet"/>
      <w:lvlText w:val=""/>
      <w:lvlJc w:val="left"/>
      <w:pPr>
        <w:tabs>
          <w:tab w:val="num" w:pos="5760"/>
        </w:tabs>
        <w:ind w:left="5760" w:hanging="360"/>
      </w:pPr>
      <w:rPr>
        <w:rFonts w:ascii="Wingdings" w:hAnsi="Wingdings" w:hint="default"/>
      </w:rPr>
    </w:lvl>
    <w:lvl w:ilvl="8" w:tplc="294A705A" w:tentative="1">
      <w:start w:val="1"/>
      <w:numFmt w:val="bullet"/>
      <w:lvlText w:val=""/>
      <w:lvlJc w:val="left"/>
      <w:pPr>
        <w:tabs>
          <w:tab w:val="num" w:pos="6480"/>
        </w:tabs>
        <w:ind w:left="6480" w:hanging="360"/>
      </w:pPr>
      <w:rPr>
        <w:rFonts w:ascii="Wingdings" w:hAnsi="Wingdings" w:hint="default"/>
      </w:rPr>
    </w:lvl>
  </w:abstractNum>
  <w:abstractNum w:abstractNumId="8">
    <w:nsid w:val="6C525CFC"/>
    <w:multiLevelType w:val="hybridMultilevel"/>
    <w:tmpl w:val="F3D841EA"/>
    <w:lvl w:ilvl="0" w:tplc="010ED646">
      <w:start w:val="1"/>
      <w:numFmt w:val="bullet"/>
      <w:lvlText w:val=""/>
      <w:lvlJc w:val="left"/>
      <w:pPr>
        <w:tabs>
          <w:tab w:val="num" w:pos="720"/>
        </w:tabs>
        <w:ind w:left="720" w:hanging="360"/>
      </w:pPr>
      <w:rPr>
        <w:rFonts w:ascii="Wingdings 3" w:hAnsi="Wingdings 3" w:hint="default"/>
      </w:rPr>
    </w:lvl>
    <w:lvl w:ilvl="1" w:tplc="B3007CA4">
      <w:start w:val="1"/>
      <w:numFmt w:val="bullet"/>
      <w:lvlText w:val=""/>
      <w:lvlJc w:val="left"/>
      <w:pPr>
        <w:tabs>
          <w:tab w:val="num" w:pos="1440"/>
        </w:tabs>
        <w:ind w:left="1440" w:hanging="360"/>
      </w:pPr>
      <w:rPr>
        <w:rFonts w:ascii="Wingdings 3" w:hAnsi="Wingdings 3" w:hint="default"/>
      </w:rPr>
    </w:lvl>
    <w:lvl w:ilvl="2" w:tplc="2CFC4C40" w:tentative="1">
      <w:start w:val="1"/>
      <w:numFmt w:val="bullet"/>
      <w:lvlText w:val=""/>
      <w:lvlJc w:val="left"/>
      <w:pPr>
        <w:tabs>
          <w:tab w:val="num" w:pos="2160"/>
        </w:tabs>
        <w:ind w:left="2160" w:hanging="360"/>
      </w:pPr>
      <w:rPr>
        <w:rFonts w:ascii="Wingdings 3" w:hAnsi="Wingdings 3" w:hint="default"/>
      </w:rPr>
    </w:lvl>
    <w:lvl w:ilvl="3" w:tplc="CC767224" w:tentative="1">
      <w:start w:val="1"/>
      <w:numFmt w:val="bullet"/>
      <w:lvlText w:val=""/>
      <w:lvlJc w:val="left"/>
      <w:pPr>
        <w:tabs>
          <w:tab w:val="num" w:pos="2880"/>
        </w:tabs>
        <w:ind w:left="2880" w:hanging="360"/>
      </w:pPr>
      <w:rPr>
        <w:rFonts w:ascii="Wingdings 3" w:hAnsi="Wingdings 3" w:hint="default"/>
      </w:rPr>
    </w:lvl>
    <w:lvl w:ilvl="4" w:tplc="28E2C5BE" w:tentative="1">
      <w:start w:val="1"/>
      <w:numFmt w:val="bullet"/>
      <w:lvlText w:val=""/>
      <w:lvlJc w:val="left"/>
      <w:pPr>
        <w:tabs>
          <w:tab w:val="num" w:pos="3600"/>
        </w:tabs>
        <w:ind w:left="3600" w:hanging="360"/>
      </w:pPr>
      <w:rPr>
        <w:rFonts w:ascii="Wingdings 3" w:hAnsi="Wingdings 3" w:hint="default"/>
      </w:rPr>
    </w:lvl>
    <w:lvl w:ilvl="5" w:tplc="8D34879C" w:tentative="1">
      <w:start w:val="1"/>
      <w:numFmt w:val="bullet"/>
      <w:lvlText w:val=""/>
      <w:lvlJc w:val="left"/>
      <w:pPr>
        <w:tabs>
          <w:tab w:val="num" w:pos="4320"/>
        </w:tabs>
        <w:ind w:left="4320" w:hanging="360"/>
      </w:pPr>
      <w:rPr>
        <w:rFonts w:ascii="Wingdings 3" w:hAnsi="Wingdings 3" w:hint="default"/>
      </w:rPr>
    </w:lvl>
    <w:lvl w:ilvl="6" w:tplc="F4027380" w:tentative="1">
      <w:start w:val="1"/>
      <w:numFmt w:val="bullet"/>
      <w:lvlText w:val=""/>
      <w:lvlJc w:val="left"/>
      <w:pPr>
        <w:tabs>
          <w:tab w:val="num" w:pos="5040"/>
        </w:tabs>
        <w:ind w:left="5040" w:hanging="360"/>
      </w:pPr>
      <w:rPr>
        <w:rFonts w:ascii="Wingdings 3" w:hAnsi="Wingdings 3" w:hint="default"/>
      </w:rPr>
    </w:lvl>
    <w:lvl w:ilvl="7" w:tplc="60400E12" w:tentative="1">
      <w:start w:val="1"/>
      <w:numFmt w:val="bullet"/>
      <w:lvlText w:val=""/>
      <w:lvlJc w:val="left"/>
      <w:pPr>
        <w:tabs>
          <w:tab w:val="num" w:pos="5760"/>
        </w:tabs>
        <w:ind w:left="5760" w:hanging="360"/>
      </w:pPr>
      <w:rPr>
        <w:rFonts w:ascii="Wingdings 3" w:hAnsi="Wingdings 3" w:hint="default"/>
      </w:rPr>
    </w:lvl>
    <w:lvl w:ilvl="8" w:tplc="0E58940C" w:tentative="1">
      <w:start w:val="1"/>
      <w:numFmt w:val="bullet"/>
      <w:lvlText w:val=""/>
      <w:lvlJc w:val="left"/>
      <w:pPr>
        <w:tabs>
          <w:tab w:val="num" w:pos="6480"/>
        </w:tabs>
        <w:ind w:left="6480" w:hanging="360"/>
      </w:pPr>
      <w:rPr>
        <w:rFonts w:ascii="Wingdings 3" w:hAnsi="Wingdings 3" w:hint="default"/>
      </w:rPr>
    </w:lvl>
  </w:abstractNum>
  <w:abstractNum w:abstractNumId="9">
    <w:nsid w:val="7EC77C61"/>
    <w:multiLevelType w:val="hybridMultilevel"/>
    <w:tmpl w:val="BE929524"/>
    <w:lvl w:ilvl="0" w:tplc="0622AF2C">
      <w:start w:val="1"/>
      <w:numFmt w:val="bullet"/>
      <w:lvlText w:val=""/>
      <w:lvlJc w:val="left"/>
      <w:pPr>
        <w:tabs>
          <w:tab w:val="num" w:pos="720"/>
        </w:tabs>
        <w:ind w:left="720" w:hanging="360"/>
      </w:pPr>
      <w:rPr>
        <w:rFonts w:ascii="Wingdings" w:hAnsi="Wingdings" w:hint="default"/>
      </w:rPr>
    </w:lvl>
    <w:lvl w:ilvl="1" w:tplc="A0648E0C" w:tentative="1">
      <w:start w:val="1"/>
      <w:numFmt w:val="bullet"/>
      <w:lvlText w:val=""/>
      <w:lvlJc w:val="left"/>
      <w:pPr>
        <w:tabs>
          <w:tab w:val="num" w:pos="1440"/>
        </w:tabs>
        <w:ind w:left="1440" w:hanging="360"/>
      </w:pPr>
      <w:rPr>
        <w:rFonts w:ascii="Wingdings" w:hAnsi="Wingdings" w:hint="default"/>
      </w:rPr>
    </w:lvl>
    <w:lvl w:ilvl="2" w:tplc="E4E8171A" w:tentative="1">
      <w:start w:val="1"/>
      <w:numFmt w:val="bullet"/>
      <w:lvlText w:val=""/>
      <w:lvlJc w:val="left"/>
      <w:pPr>
        <w:tabs>
          <w:tab w:val="num" w:pos="2160"/>
        </w:tabs>
        <w:ind w:left="2160" w:hanging="360"/>
      </w:pPr>
      <w:rPr>
        <w:rFonts w:ascii="Wingdings" w:hAnsi="Wingdings" w:hint="default"/>
      </w:rPr>
    </w:lvl>
    <w:lvl w:ilvl="3" w:tplc="92600682" w:tentative="1">
      <w:start w:val="1"/>
      <w:numFmt w:val="bullet"/>
      <w:lvlText w:val=""/>
      <w:lvlJc w:val="left"/>
      <w:pPr>
        <w:tabs>
          <w:tab w:val="num" w:pos="2880"/>
        </w:tabs>
        <w:ind w:left="2880" w:hanging="360"/>
      </w:pPr>
      <w:rPr>
        <w:rFonts w:ascii="Wingdings" w:hAnsi="Wingdings" w:hint="default"/>
      </w:rPr>
    </w:lvl>
    <w:lvl w:ilvl="4" w:tplc="FC5CF742" w:tentative="1">
      <w:start w:val="1"/>
      <w:numFmt w:val="bullet"/>
      <w:lvlText w:val=""/>
      <w:lvlJc w:val="left"/>
      <w:pPr>
        <w:tabs>
          <w:tab w:val="num" w:pos="3600"/>
        </w:tabs>
        <w:ind w:left="3600" w:hanging="360"/>
      </w:pPr>
      <w:rPr>
        <w:rFonts w:ascii="Wingdings" w:hAnsi="Wingdings" w:hint="default"/>
      </w:rPr>
    </w:lvl>
    <w:lvl w:ilvl="5" w:tplc="2C96DD3A" w:tentative="1">
      <w:start w:val="1"/>
      <w:numFmt w:val="bullet"/>
      <w:lvlText w:val=""/>
      <w:lvlJc w:val="left"/>
      <w:pPr>
        <w:tabs>
          <w:tab w:val="num" w:pos="4320"/>
        </w:tabs>
        <w:ind w:left="4320" w:hanging="360"/>
      </w:pPr>
      <w:rPr>
        <w:rFonts w:ascii="Wingdings" w:hAnsi="Wingdings" w:hint="default"/>
      </w:rPr>
    </w:lvl>
    <w:lvl w:ilvl="6" w:tplc="AE684AF0" w:tentative="1">
      <w:start w:val="1"/>
      <w:numFmt w:val="bullet"/>
      <w:lvlText w:val=""/>
      <w:lvlJc w:val="left"/>
      <w:pPr>
        <w:tabs>
          <w:tab w:val="num" w:pos="5040"/>
        </w:tabs>
        <w:ind w:left="5040" w:hanging="360"/>
      </w:pPr>
      <w:rPr>
        <w:rFonts w:ascii="Wingdings" w:hAnsi="Wingdings" w:hint="default"/>
      </w:rPr>
    </w:lvl>
    <w:lvl w:ilvl="7" w:tplc="32C8A7F0" w:tentative="1">
      <w:start w:val="1"/>
      <w:numFmt w:val="bullet"/>
      <w:lvlText w:val=""/>
      <w:lvlJc w:val="left"/>
      <w:pPr>
        <w:tabs>
          <w:tab w:val="num" w:pos="5760"/>
        </w:tabs>
        <w:ind w:left="5760" w:hanging="360"/>
      </w:pPr>
      <w:rPr>
        <w:rFonts w:ascii="Wingdings" w:hAnsi="Wingdings" w:hint="default"/>
      </w:rPr>
    </w:lvl>
    <w:lvl w:ilvl="8" w:tplc="38F2E3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0"/>
  </w:num>
  <w:num w:numId="6">
    <w:abstractNumId w:val="3"/>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0"/>
    <w:rsid w:val="000916CE"/>
    <w:rsid w:val="000D2B5E"/>
    <w:rsid w:val="001A3F1D"/>
    <w:rsid w:val="00205601"/>
    <w:rsid w:val="0026124B"/>
    <w:rsid w:val="002A04D0"/>
    <w:rsid w:val="00301C48"/>
    <w:rsid w:val="0056179D"/>
    <w:rsid w:val="0069055E"/>
    <w:rsid w:val="006C1F7E"/>
    <w:rsid w:val="007357C2"/>
    <w:rsid w:val="00920EBC"/>
    <w:rsid w:val="009969AC"/>
    <w:rsid w:val="009A0C84"/>
    <w:rsid w:val="00A256E3"/>
    <w:rsid w:val="00A74FEB"/>
    <w:rsid w:val="00A759AE"/>
    <w:rsid w:val="00B44CCC"/>
    <w:rsid w:val="00B45421"/>
    <w:rsid w:val="00BF5A64"/>
    <w:rsid w:val="00CF4502"/>
    <w:rsid w:val="00D00E1B"/>
    <w:rsid w:val="00F803EF"/>
    <w:rsid w:val="00F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8EE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183">
      <w:bodyDiv w:val="1"/>
      <w:marLeft w:val="0"/>
      <w:marRight w:val="0"/>
      <w:marTop w:val="0"/>
      <w:marBottom w:val="0"/>
      <w:divBdr>
        <w:top w:val="none" w:sz="0" w:space="0" w:color="auto"/>
        <w:left w:val="none" w:sz="0" w:space="0" w:color="auto"/>
        <w:bottom w:val="none" w:sz="0" w:space="0" w:color="auto"/>
        <w:right w:val="none" w:sz="0" w:space="0" w:color="auto"/>
      </w:divBdr>
      <w:divsChild>
        <w:div w:id="1480422419">
          <w:marLeft w:val="547"/>
          <w:marRight w:val="0"/>
          <w:marTop w:val="200"/>
          <w:marBottom w:val="0"/>
          <w:divBdr>
            <w:top w:val="none" w:sz="0" w:space="0" w:color="auto"/>
            <w:left w:val="none" w:sz="0" w:space="0" w:color="auto"/>
            <w:bottom w:val="none" w:sz="0" w:space="0" w:color="auto"/>
            <w:right w:val="none" w:sz="0" w:space="0" w:color="auto"/>
          </w:divBdr>
        </w:div>
        <w:div w:id="1386486813">
          <w:marLeft w:val="547"/>
          <w:marRight w:val="0"/>
          <w:marTop w:val="200"/>
          <w:marBottom w:val="0"/>
          <w:divBdr>
            <w:top w:val="none" w:sz="0" w:space="0" w:color="auto"/>
            <w:left w:val="none" w:sz="0" w:space="0" w:color="auto"/>
            <w:bottom w:val="none" w:sz="0" w:space="0" w:color="auto"/>
            <w:right w:val="none" w:sz="0" w:space="0" w:color="auto"/>
          </w:divBdr>
        </w:div>
        <w:div w:id="1234966525">
          <w:marLeft w:val="547"/>
          <w:marRight w:val="0"/>
          <w:marTop w:val="200"/>
          <w:marBottom w:val="0"/>
          <w:divBdr>
            <w:top w:val="none" w:sz="0" w:space="0" w:color="auto"/>
            <w:left w:val="none" w:sz="0" w:space="0" w:color="auto"/>
            <w:bottom w:val="none" w:sz="0" w:space="0" w:color="auto"/>
            <w:right w:val="none" w:sz="0" w:space="0" w:color="auto"/>
          </w:divBdr>
        </w:div>
        <w:div w:id="17782727">
          <w:marLeft w:val="547"/>
          <w:marRight w:val="0"/>
          <w:marTop w:val="200"/>
          <w:marBottom w:val="0"/>
          <w:divBdr>
            <w:top w:val="none" w:sz="0" w:space="0" w:color="auto"/>
            <w:left w:val="none" w:sz="0" w:space="0" w:color="auto"/>
            <w:bottom w:val="none" w:sz="0" w:space="0" w:color="auto"/>
            <w:right w:val="none" w:sz="0" w:space="0" w:color="auto"/>
          </w:divBdr>
        </w:div>
      </w:divsChild>
    </w:div>
    <w:div w:id="306596370">
      <w:bodyDiv w:val="1"/>
      <w:marLeft w:val="0"/>
      <w:marRight w:val="0"/>
      <w:marTop w:val="0"/>
      <w:marBottom w:val="0"/>
      <w:divBdr>
        <w:top w:val="none" w:sz="0" w:space="0" w:color="auto"/>
        <w:left w:val="none" w:sz="0" w:space="0" w:color="auto"/>
        <w:bottom w:val="none" w:sz="0" w:space="0" w:color="auto"/>
        <w:right w:val="none" w:sz="0" w:space="0" w:color="auto"/>
      </w:divBdr>
      <w:divsChild>
        <w:div w:id="539754523">
          <w:marLeft w:val="547"/>
          <w:marRight w:val="0"/>
          <w:marTop w:val="200"/>
          <w:marBottom w:val="0"/>
          <w:divBdr>
            <w:top w:val="none" w:sz="0" w:space="0" w:color="auto"/>
            <w:left w:val="none" w:sz="0" w:space="0" w:color="auto"/>
            <w:bottom w:val="none" w:sz="0" w:space="0" w:color="auto"/>
            <w:right w:val="none" w:sz="0" w:space="0" w:color="auto"/>
          </w:divBdr>
        </w:div>
        <w:div w:id="1661930403">
          <w:marLeft w:val="1166"/>
          <w:marRight w:val="0"/>
          <w:marTop w:val="200"/>
          <w:marBottom w:val="0"/>
          <w:divBdr>
            <w:top w:val="none" w:sz="0" w:space="0" w:color="auto"/>
            <w:left w:val="none" w:sz="0" w:space="0" w:color="auto"/>
            <w:bottom w:val="none" w:sz="0" w:space="0" w:color="auto"/>
            <w:right w:val="none" w:sz="0" w:space="0" w:color="auto"/>
          </w:divBdr>
        </w:div>
        <w:div w:id="376009885">
          <w:marLeft w:val="1166"/>
          <w:marRight w:val="0"/>
          <w:marTop w:val="200"/>
          <w:marBottom w:val="0"/>
          <w:divBdr>
            <w:top w:val="none" w:sz="0" w:space="0" w:color="auto"/>
            <w:left w:val="none" w:sz="0" w:space="0" w:color="auto"/>
            <w:bottom w:val="none" w:sz="0" w:space="0" w:color="auto"/>
            <w:right w:val="none" w:sz="0" w:space="0" w:color="auto"/>
          </w:divBdr>
        </w:div>
        <w:div w:id="1790974716">
          <w:marLeft w:val="1166"/>
          <w:marRight w:val="0"/>
          <w:marTop w:val="200"/>
          <w:marBottom w:val="0"/>
          <w:divBdr>
            <w:top w:val="none" w:sz="0" w:space="0" w:color="auto"/>
            <w:left w:val="none" w:sz="0" w:space="0" w:color="auto"/>
            <w:bottom w:val="none" w:sz="0" w:space="0" w:color="auto"/>
            <w:right w:val="none" w:sz="0" w:space="0" w:color="auto"/>
          </w:divBdr>
        </w:div>
        <w:div w:id="645936986">
          <w:marLeft w:val="1166"/>
          <w:marRight w:val="0"/>
          <w:marTop w:val="200"/>
          <w:marBottom w:val="0"/>
          <w:divBdr>
            <w:top w:val="none" w:sz="0" w:space="0" w:color="auto"/>
            <w:left w:val="none" w:sz="0" w:space="0" w:color="auto"/>
            <w:bottom w:val="none" w:sz="0" w:space="0" w:color="auto"/>
            <w:right w:val="none" w:sz="0" w:space="0" w:color="auto"/>
          </w:divBdr>
        </w:div>
        <w:div w:id="460802064">
          <w:marLeft w:val="547"/>
          <w:marRight w:val="0"/>
          <w:marTop w:val="200"/>
          <w:marBottom w:val="0"/>
          <w:divBdr>
            <w:top w:val="none" w:sz="0" w:space="0" w:color="auto"/>
            <w:left w:val="none" w:sz="0" w:space="0" w:color="auto"/>
            <w:bottom w:val="none" w:sz="0" w:space="0" w:color="auto"/>
            <w:right w:val="none" w:sz="0" w:space="0" w:color="auto"/>
          </w:divBdr>
        </w:div>
        <w:div w:id="1971595617">
          <w:marLeft w:val="1166"/>
          <w:marRight w:val="0"/>
          <w:marTop w:val="200"/>
          <w:marBottom w:val="0"/>
          <w:divBdr>
            <w:top w:val="none" w:sz="0" w:space="0" w:color="auto"/>
            <w:left w:val="none" w:sz="0" w:space="0" w:color="auto"/>
            <w:bottom w:val="none" w:sz="0" w:space="0" w:color="auto"/>
            <w:right w:val="none" w:sz="0" w:space="0" w:color="auto"/>
          </w:divBdr>
        </w:div>
      </w:divsChild>
    </w:div>
    <w:div w:id="684214962">
      <w:bodyDiv w:val="1"/>
      <w:marLeft w:val="0"/>
      <w:marRight w:val="0"/>
      <w:marTop w:val="0"/>
      <w:marBottom w:val="0"/>
      <w:divBdr>
        <w:top w:val="none" w:sz="0" w:space="0" w:color="auto"/>
        <w:left w:val="none" w:sz="0" w:space="0" w:color="auto"/>
        <w:bottom w:val="none" w:sz="0" w:space="0" w:color="auto"/>
        <w:right w:val="none" w:sz="0" w:space="0" w:color="auto"/>
      </w:divBdr>
      <w:divsChild>
        <w:div w:id="1641617124">
          <w:marLeft w:val="547"/>
          <w:marRight w:val="0"/>
          <w:marTop w:val="200"/>
          <w:marBottom w:val="0"/>
          <w:divBdr>
            <w:top w:val="none" w:sz="0" w:space="0" w:color="auto"/>
            <w:left w:val="none" w:sz="0" w:space="0" w:color="auto"/>
            <w:bottom w:val="none" w:sz="0" w:space="0" w:color="auto"/>
            <w:right w:val="none" w:sz="0" w:space="0" w:color="auto"/>
          </w:divBdr>
        </w:div>
        <w:div w:id="1928028833">
          <w:marLeft w:val="547"/>
          <w:marRight w:val="0"/>
          <w:marTop w:val="200"/>
          <w:marBottom w:val="0"/>
          <w:divBdr>
            <w:top w:val="none" w:sz="0" w:space="0" w:color="auto"/>
            <w:left w:val="none" w:sz="0" w:space="0" w:color="auto"/>
            <w:bottom w:val="none" w:sz="0" w:space="0" w:color="auto"/>
            <w:right w:val="none" w:sz="0" w:space="0" w:color="auto"/>
          </w:divBdr>
        </w:div>
        <w:div w:id="287009542">
          <w:marLeft w:val="547"/>
          <w:marRight w:val="0"/>
          <w:marTop w:val="200"/>
          <w:marBottom w:val="0"/>
          <w:divBdr>
            <w:top w:val="none" w:sz="0" w:space="0" w:color="auto"/>
            <w:left w:val="none" w:sz="0" w:space="0" w:color="auto"/>
            <w:bottom w:val="none" w:sz="0" w:space="0" w:color="auto"/>
            <w:right w:val="none" w:sz="0" w:space="0" w:color="auto"/>
          </w:divBdr>
        </w:div>
        <w:div w:id="1252667016">
          <w:marLeft w:val="547"/>
          <w:marRight w:val="0"/>
          <w:marTop w:val="200"/>
          <w:marBottom w:val="0"/>
          <w:divBdr>
            <w:top w:val="none" w:sz="0" w:space="0" w:color="auto"/>
            <w:left w:val="none" w:sz="0" w:space="0" w:color="auto"/>
            <w:bottom w:val="none" w:sz="0" w:space="0" w:color="auto"/>
            <w:right w:val="none" w:sz="0" w:space="0" w:color="auto"/>
          </w:divBdr>
        </w:div>
      </w:divsChild>
    </w:div>
    <w:div w:id="695543592">
      <w:bodyDiv w:val="1"/>
      <w:marLeft w:val="0"/>
      <w:marRight w:val="0"/>
      <w:marTop w:val="0"/>
      <w:marBottom w:val="0"/>
      <w:divBdr>
        <w:top w:val="none" w:sz="0" w:space="0" w:color="auto"/>
        <w:left w:val="none" w:sz="0" w:space="0" w:color="auto"/>
        <w:bottom w:val="none" w:sz="0" w:space="0" w:color="auto"/>
        <w:right w:val="none" w:sz="0" w:space="0" w:color="auto"/>
      </w:divBdr>
      <w:divsChild>
        <w:div w:id="1906837767">
          <w:marLeft w:val="547"/>
          <w:marRight w:val="0"/>
          <w:marTop w:val="200"/>
          <w:marBottom w:val="0"/>
          <w:divBdr>
            <w:top w:val="none" w:sz="0" w:space="0" w:color="auto"/>
            <w:left w:val="none" w:sz="0" w:space="0" w:color="auto"/>
            <w:bottom w:val="none" w:sz="0" w:space="0" w:color="auto"/>
            <w:right w:val="none" w:sz="0" w:space="0" w:color="auto"/>
          </w:divBdr>
        </w:div>
        <w:div w:id="54090084">
          <w:marLeft w:val="547"/>
          <w:marRight w:val="0"/>
          <w:marTop w:val="200"/>
          <w:marBottom w:val="0"/>
          <w:divBdr>
            <w:top w:val="none" w:sz="0" w:space="0" w:color="auto"/>
            <w:left w:val="none" w:sz="0" w:space="0" w:color="auto"/>
            <w:bottom w:val="none" w:sz="0" w:space="0" w:color="auto"/>
            <w:right w:val="none" w:sz="0" w:space="0" w:color="auto"/>
          </w:divBdr>
        </w:div>
        <w:div w:id="1166290051">
          <w:marLeft w:val="547"/>
          <w:marRight w:val="0"/>
          <w:marTop w:val="200"/>
          <w:marBottom w:val="0"/>
          <w:divBdr>
            <w:top w:val="none" w:sz="0" w:space="0" w:color="auto"/>
            <w:left w:val="none" w:sz="0" w:space="0" w:color="auto"/>
            <w:bottom w:val="none" w:sz="0" w:space="0" w:color="auto"/>
            <w:right w:val="none" w:sz="0" w:space="0" w:color="auto"/>
          </w:divBdr>
        </w:div>
      </w:divsChild>
    </w:div>
    <w:div w:id="1521318617">
      <w:bodyDiv w:val="1"/>
      <w:marLeft w:val="0"/>
      <w:marRight w:val="0"/>
      <w:marTop w:val="0"/>
      <w:marBottom w:val="0"/>
      <w:divBdr>
        <w:top w:val="none" w:sz="0" w:space="0" w:color="auto"/>
        <w:left w:val="none" w:sz="0" w:space="0" w:color="auto"/>
        <w:bottom w:val="none" w:sz="0" w:space="0" w:color="auto"/>
        <w:right w:val="none" w:sz="0" w:space="0" w:color="auto"/>
      </w:divBdr>
      <w:divsChild>
        <w:div w:id="835263085">
          <w:marLeft w:val="547"/>
          <w:marRight w:val="0"/>
          <w:marTop w:val="0"/>
          <w:marBottom w:val="0"/>
          <w:divBdr>
            <w:top w:val="none" w:sz="0" w:space="0" w:color="auto"/>
            <w:left w:val="none" w:sz="0" w:space="0" w:color="auto"/>
            <w:bottom w:val="none" w:sz="0" w:space="0" w:color="auto"/>
            <w:right w:val="none" w:sz="0" w:space="0" w:color="auto"/>
          </w:divBdr>
        </w:div>
        <w:div w:id="447891126">
          <w:marLeft w:val="547"/>
          <w:marRight w:val="0"/>
          <w:marTop w:val="0"/>
          <w:marBottom w:val="0"/>
          <w:divBdr>
            <w:top w:val="none" w:sz="0" w:space="0" w:color="auto"/>
            <w:left w:val="none" w:sz="0" w:space="0" w:color="auto"/>
            <w:bottom w:val="none" w:sz="0" w:space="0" w:color="auto"/>
            <w:right w:val="none" w:sz="0" w:space="0" w:color="auto"/>
          </w:divBdr>
        </w:div>
        <w:div w:id="1579050501">
          <w:marLeft w:val="547"/>
          <w:marRight w:val="0"/>
          <w:marTop w:val="0"/>
          <w:marBottom w:val="0"/>
          <w:divBdr>
            <w:top w:val="none" w:sz="0" w:space="0" w:color="auto"/>
            <w:left w:val="none" w:sz="0" w:space="0" w:color="auto"/>
            <w:bottom w:val="none" w:sz="0" w:space="0" w:color="auto"/>
            <w:right w:val="none" w:sz="0" w:space="0" w:color="auto"/>
          </w:divBdr>
        </w:div>
        <w:div w:id="2110812144">
          <w:marLeft w:val="547"/>
          <w:marRight w:val="0"/>
          <w:marTop w:val="0"/>
          <w:marBottom w:val="0"/>
          <w:divBdr>
            <w:top w:val="none" w:sz="0" w:space="0" w:color="auto"/>
            <w:left w:val="none" w:sz="0" w:space="0" w:color="auto"/>
            <w:bottom w:val="none" w:sz="0" w:space="0" w:color="auto"/>
            <w:right w:val="none" w:sz="0" w:space="0" w:color="auto"/>
          </w:divBdr>
        </w:div>
        <w:div w:id="490949643">
          <w:marLeft w:val="547"/>
          <w:marRight w:val="0"/>
          <w:marTop w:val="0"/>
          <w:marBottom w:val="0"/>
          <w:divBdr>
            <w:top w:val="none" w:sz="0" w:space="0" w:color="auto"/>
            <w:left w:val="none" w:sz="0" w:space="0" w:color="auto"/>
            <w:bottom w:val="none" w:sz="0" w:space="0" w:color="auto"/>
            <w:right w:val="none" w:sz="0" w:space="0" w:color="auto"/>
          </w:divBdr>
        </w:div>
        <w:div w:id="1896698751">
          <w:marLeft w:val="547"/>
          <w:marRight w:val="0"/>
          <w:marTop w:val="0"/>
          <w:marBottom w:val="0"/>
          <w:divBdr>
            <w:top w:val="none" w:sz="0" w:space="0" w:color="auto"/>
            <w:left w:val="none" w:sz="0" w:space="0" w:color="auto"/>
            <w:bottom w:val="none" w:sz="0" w:space="0" w:color="auto"/>
            <w:right w:val="none" w:sz="0" w:space="0" w:color="auto"/>
          </w:divBdr>
        </w:div>
      </w:divsChild>
    </w:div>
    <w:div w:id="1582835858">
      <w:bodyDiv w:val="1"/>
      <w:marLeft w:val="0"/>
      <w:marRight w:val="0"/>
      <w:marTop w:val="0"/>
      <w:marBottom w:val="0"/>
      <w:divBdr>
        <w:top w:val="none" w:sz="0" w:space="0" w:color="auto"/>
        <w:left w:val="none" w:sz="0" w:space="0" w:color="auto"/>
        <w:bottom w:val="none" w:sz="0" w:space="0" w:color="auto"/>
        <w:right w:val="none" w:sz="0" w:space="0" w:color="auto"/>
      </w:divBdr>
      <w:divsChild>
        <w:div w:id="445278477">
          <w:marLeft w:val="547"/>
          <w:marRight w:val="0"/>
          <w:marTop w:val="0"/>
          <w:marBottom w:val="0"/>
          <w:divBdr>
            <w:top w:val="none" w:sz="0" w:space="0" w:color="auto"/>
            <w:left w:val="none" w:sz="0" w:space="0" w:color="auto"/>
            <w:bottom w:val="none" w:sz="0" w:space="0" w:color="auto"/>
            <w:right w:val="none" w:sz="0" w:space="0" w:color="auto"/>
          </w:divBdr>
        </w:div>
        <w:div w:id="1623422110">
          <w:marLeft w:val="547"/>
          <w:marRight w:val="0"/>
          <w:marTop w:val="0"/>
          <w:marBottom w:val="0"/>
          <w:divBdr>
            <w:top w:val="none" w:sz="0" w:space="0" w:color="auto"/>
            <w:left w:val="none" w:sz="0" w:space="0" w:color="auto"/>
            <w:bottom w:val="none" w:sz="0" w:space="0" w:color="auto"/>
            <w:right w:val="none" w:sz="0" w:space="0" w:color="auto"/>
          </w:divBdr>
        </w:div>
        <w:div w:id="9920874">
          <w:marLeft w:val="547"/>
          <w:marRight w:val="0"/>
          <w:marTop w:val="0"/>
          <w:marBottom w:val="0"/>
          <w:divBdr>
            <w:top w:val="none" w:sz="0" w:space="0" w:color="auto"/>
            <w:left w:val="none" w:sz="0" w:space="0" w:color="auto"/>
            <w:bottom w:val="none" w:sz="0" w:space="0" w:color="auto"/>
            <w:right w:val="none" w:sz="0" w:space="0" w:color="auto"/>
          </w:divBdr>
        </w:div>
        <w:div w:id="173958929">
          <w:marLeft w:val="547"/>
          <w:marRight w:val="0"/>
          <w:marTop w:val="0"/>
          <w:marBottom w:val="0"/>
          <w:divBdr>
            <w:top w:val="none" w:sz="0" w:space="0" w:color="auto"/>
            <w:left w:val="none" w:sz="0" w:space="0" w:color="auto"/>
            <w:bottom w:val="none" w:sz="0" w:space="0" w:color="auto"/>
            <w:right w:val="none" w:sz="0" w:space="0" w:color="auto"/>
          </w:divBdr>
        </w:div>
        <w:div w:id="1413314557">
          <w:marLeft w:val="547"/>
          <w:marRight w:val="0"/>
          <w:marTop w:val="0"/>
          <w:marBottom w:val="0"/>
          <w:divBdr>
            <w:top w:val="none" w:sz="0" w:space="0" w:color="auto"/>
            <w:left w:val="none" w:sz="0" w:space="0" w:color="auto"/>
            <w:bottom w:val="none" w:sz="0" w:space="0" w:color="auto"/>
            <w:right w:val="none" w:sz="0" w:space="0" w:color="auto"/>
          </w:divBdr>
        </w:div>
      </w:divsChild>
    </w:div>
    <w:div w:id="1667972528">
      <w:bodyDiv w:val="1"/>
      <w:marLeft w:val="0"/>
      <w:marRight w:val="0"/>
      <w:marTop w:val="0"/>
      <w:marBottom w:val="0"/>
      <w:divBdr>
        <w:top w:val="none" w:sz="0" w:space="0" w:color="auto"/>
        <w:left w:val="none" w:sz="0" w:space="0" w:color="auto"/>
        <w:bottom w:val="none" w:sz="0" w:space="0" w:color="auto"/>
        <w:right w:val="none" w:sz="0" w:space="0" w:color="auto"/>
      </w:divBdr>
      <w:divsChild>
        <w:div w:id="714621245">
          <w:marLeft w:val="547"/>
          <w:marRight w:val="0"/>
          <w:marTop w:val="200"/>
          <w:marBottom w:val="0"/>
          <w:divBdr>
            <w:top w:val="none" w:sz="0" w:space="0" w:color="auto"/>
            <w:left w:val="none" w:sz="0" w:space="0" w:color="auto"/>
            <w:bottom w:val="none" w:sz="0" w:space="0" w:color="auto"/>
            <w:right w:val="none" w:sz="0" w:space="0" w:color="auto"/>
          </w:divBdr>
        </w:div>
        <w:div w:id="1514416303">
          <w:marLeft w:val="547"/>
          <w:marRight w:val="0"/>
          <w:marTop w:val="200"/>
          <w:marBottom w:val="0"/>
          <w:divBdr>
            <w:top w:val="none" w:sz="0" w:space="0" w:color="auto"/>
            <w:left w:val="none" w:sz="0" w:space="0" w:color="auto"/>
            <w:bottom w:val="none" w:sz="0" w:space="0" w:color="auto"/>
            <w:right w:val="none" w:sz="0" w:space="0" w:color="auto"/>
          </w:divBdr>
        </w:div>
        <w:div w:id="1501848253">
          <w:marLeft w:val="547"/>
          <w:marRight w:val="0"/>
          <w:marTop w:val="200"/>
          <w:marBottom w:val="0"/>
          <w:divBdr>
            <w:top w:val="none" w:sz="0" w:space="0" w:color="auto"/>
            <w:left w:val="none" w:sz="0" w:space="0" w:color="auto"/>
            <w:bottom w:val="none" w:sz="0" w:space="0" w:color="auto"/>
            <w:right w:val="none" w:sz="0" w:space="0" w:color="auto"/>
          </w:divBdr>
        </w:div>
        <w:div w:id="855771042">
          <w:marLeft w:val="547"/>
          <w:marRight w:val="0"/>
          <w:marTop w:val="200"/>
          <w:marBottom w:val="0"/>
          <w:divBdr>
            <w:top w:val="none" w:sz="0" w:space="0" w:color="auto"/>
            <w:left w:val="none" w:sz="0" w:space="0" w:color="auto"/>
            <w:bottom w:val="none" w:sz="0" w:space="0" w:color="auto"/>
            <w:right w:val="none" w:sz="0" w:space="0" w:color="auto"/>
          </w:divBdr>
        </w:div>
      </w:divsChild>
    </w:div>
    <w:div w:id="1858694357">
      <w:bodyDiv w:val="1"/>
      <w:marLeft w:val="0"/>
      <w:marRight w:val="0"/>
      <w:marTop w:val="0"/>
      <w:marBottom w:val="0"/>
      <w:divBdr>
        <w:top w:val="none" w:sz="0" w:space="0" w:color="auto"/>
        <w:left w:val="none" w:sz="0" w:space="0" w:color="auto"/>
        <w:bottom w:val="none" w:sz="0" w:space="0" w:color="auto"/>
        <w:right w:val="none" w:sz="0" w:space="0" w:color="auto"/>
      </w:divBdr>
      <w:divsChild>
        <w:div w:id="1694066592">
          <w:marLeft w:val="547"/>
          <w:marRight w:val="0"/>
          <w:marTop w:val="200"/>
          <w:marBottom w:val="0"/>
          <w:divBdr>
            <w:top w:val="none" w:sz="0" w:space="0" w:color="auto"/>
            <w:left w:val="none" w:sz="0" w:space="0" w:color="auto"/>
            <w:bottom w:val="none" w:sz="0" w:space="0" w:color="auto"/>
            <w:right w:val="none" w:sz="0" w:space="0" w:color="auto"/>
          </w:divBdr>
        </w:div>
        <w:div w:id="1473211996">
          <w:marLeft w:val="547"/>
          <w:marRight w:val="0"/>
          <w:marTop w:val="200"/>
          <w:marBottom w:val="0"/>
          <w:divBdr>
            <w:top w:val="none" w:sz="0" w:space="0" w:color="auto"/>
            <w:left w:val="none" w:sz="0" w:space="0" w:color="auto"/>
            <w:bottom w:val="none" w:sz="0" w:space="0" w:color="auto"/>
            <w:right w:val="none" w:sz="0" w:space="0" w:color="auto"/>
          </w:divBdr>
        </w:div>
        <w:div w:id="2073965807">
          <w:marLeft w:val="547"/>
          <w:marRight w:val="0"/>
          <w:marTop w:val="200"/>
          <w:marBottom w:val="0"/>
          <w:divBdr>
            <w:top w:val="none" w:sz="0" w:space="0" w:color="auto"/>
            <w:left w:val="none" w:sz="0" w:space="0" w:color="auto"/>
            <w:bottom w:val="none" w:sz="0" w:space="0" w:color="auto"/>
            <w:right w:val="none" w:sz="0" w:space="0" w:color="auto"/>
          </w:divBdr>
        </w:div>
        <w:div w:id="1147865890">
          <w:marLeft w:val="547"/>
          <w:marRight w:val="0"/>
          <w:marTop w:val="200"/>
          <w:marBottom w:val="0"/>
          <w:divBdr>
            <w:top w:val="none" w:sz="0" w:space="0" w:color="auto"/>
            <w:left w:val="none" w:sz="0" w:space="0" w:color="auto"/>
            <w:bottom w:val="none" w:sz="0" w:space="0" w:color="auto"/>
            <w:right w:val="none" w:sz="0" w:space="0" w:color="auto"/>
          </w:divBdr>
        </w:div>
        <w:div w:id="1759205949">
          <w:marLeft w:val="547"/>
          <w:marRight w:val="0"/>
          <w:marTop w:val="200"/>
          <w:marBottom w:val="0"/>
          <w:divBdr>
            <w:top w:val="none" w:sz="0" w:space="0" w:color="auto"/>
            <w:left w:val="none" w:sz="0" w:space="0" w:color="auto"/>
            <w:bottom w:val="none" w:sz="0" w:space="0" w:color="auto"/>
            <w:right w:val="none" w:sz="0" w:space="0" w:color="auto"/>
          </w:divBdr>
        </w:div>
      </w:divsChild>
    </w:div>
    <w:div w:id="2096394633">
      <w:bodyDiv w:val="1"/>
      <w:marLeft w:val="0"/>
      <w:marRight w:val="0"/>
      <w:marTop w:val="0"/>
      <w:marBottom w:val="0"/>
      <w:divBdr>
        <w:top w:val="none" w:sz="0" w:space="0" w:color="auto"/>
        <w:left w:val="none" w:sz="0" w:space="0" w:color="auto"/>
        <w:bottom w:val="none" w:sz="0" w:space="0" w:color="auto"/>
        <w:right w:val="none" w:sz="0" w:space="0" w:color="auto"/>
      </w:divBdr>
      <w:divsChild>
        <w:div w:id="817068097">
          <w:marLeft w:val="547"/>
          <w:marRight w:val="0"/>
          <w:marTop w:val="200"/>
          <w:marBottom w:val="0"/>
          <w:divBdr>
            <w:top w:val="none" w:sz="0" w:space="0" w:color="auto"/>
            <w:left w:val="none" w:sz="0" w:space="0" w:color="auto"/>
            <w:bottom w:val="none" w:sz="0" w:space="0" w:color="auto"/>
            <w:right w:val="none" w:sz="0" w:space="0" w:color="auto"/>
          </w:divBdr>
        </w:div>
        <w:div w:id="400637967">
          <w:marLeft w:val="547"/>
          <w:marRight w:val="0"/>
          <w:marTop w:val="200"/>
          <w:marBottom w:val="0"/>
          <w:divBdr>
            <w:top w:val="none" w:sz="0" w:space="0" w:color="auto"/>
            <w:left w:val="none" w:sz="0" w:space="0" w:color="auto"/>
            <w:bottom w:val="none" w:sz="0" w:space="0" w:color="auto"/>
            <w:right w:val="none" w:sz="0" w:space="0" w:color="auto"/>
          </w:divBdr>
        </w:div>
        <w:div w:id="996960989">
          <w:marLeft w:val="547"/>
          <w:marRight w:val="0"/>
          <w:marTop w:val="200"/>
          <w:marBottom w:val="0"/>
          <w:divBdr>
            <w:top w:val="none" w:sz="0" w:space="0" w:color="auto"/>
            <w:left w:val="none" w:sz="0" w:space="0" w:color="auto"/>
            <w:bottom w:val="none" w:sz="0" w:space="0" w:color="auto"/>
            <w:right w:val="none" w:sz="0" w:space="0" w:color="auto"/>
          </w:divBdr>
        </w:div>
        <w:div w:id="5714420">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1474</Words>
  <Characters>8402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Godfrey</dc:creator>
  <cp:keywords/>
  <dc:description/>
  <cp:lastModifiedBy>Taylor Godfrey</cp:lastModifiedBy>
  <cp:revision>15</cp:revision>
  <dcterms:created xsi:type="dcterms:W3CDTF">2016-02-13T18:30:00Z</dcterms:created>
  <dcterms:modified xsi:type="dcterms:W3CDTF">2016-02-16T02:03:00Z</dcterms:modified>
</cp:coreProperties>
</file>